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C974" w14:textId="25A217B5" w:rsidR="00B95E03" w:rsidRPr="00B22750" w:rsidRDefault="00D51B66" w:rsidP="00F65A49">
      <w:pPr>
        <w:tabs>
          <w:tab w:val="left" w:pos="3857"/>
        </w:tabs>
        <w:jc w:val="right"/>
        <w:rPr>
          <w:rFonts w:ascii="MetaOT-Norm" w:hAnsi="MetaOT-Norm"/>
          <w:sz w:val="16"/>
          <w:szCs w:val="16"/>
          <w:lang w:val="en-US"/>
        </w:rPr>
      </w:pPr>
      <w:r>
        <w:rPr>
          <w:noProof/>
          <w:lang w:eastAsia="fr-BE"/>
        </w:rPr>
        <w:drawing>
          <wp:inline distT="0" distB="0" distL="0" distR="0" wp14:anchorId="4AE6B963" wp14:editId="0FBB3FB0">
            <wp:extent cx="5760720" cy="1576705"/>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760720" cy="1576705"/>
                    </a:xfrm>
                    <a:prstGeom prst="rect">
                      <a:avLst/>
                    </a:prstGeom>
                  </pic:spPr>
                </pic:pic>
              </a:graphicData>
            </a:graphic>
          </wp:inline>
        </w:drawing>
      </w:r>
      <w:r w:rsidR="000F6304">
        <w:rPr>
          <w:rFonts w:ascii="MetaOT-Norm" w:hAnsi="MetaOT-Norm"/>
          <w:noProof/>
          <w:color w:val="085296"/>
          <w:sz w:val="16"/>
          <w:szCs w:val="16"/>
        </w:rPr>
        <w:drawing>
          <wp:inline distT="0" distB="0" distL="0" distR="0" wp14:anchorId="655A56FE" wp14:editId="6DBFB875">
            <wp:extent cx="5760720" cy="2178050"/>
            <wp:effectExtent l="0" t="0" r="0" b="0"/>
            <wp:docPr id="227101925" name="Image 2" descr="Une image contenant Équipement médical, Équipement de laboratoire, intérieur, médic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01925" name="Image 2" descr="Une image contenant Équipement médical, Équipement de laboratoire, intérieur, médical&#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4795" cy="2190933"/>
                    </a:xfrm>
                    <a:prstGeom prst="rect">
                      <a:avLst/>
                    </a:prstGeom>
                  </pic:spPr>
                </pic:pic>
              </a:graphicData>
            </a:graphic>
          </wp:inline>
        </w:drawing>
      </w:r>
      <w:r w:rsidR="00872009" w:rsidRPr="00B22750">
        <w:rPr>
          <w:rFonts w:ascii="MetaOT-Norm" w:hAnsi="MetaOT-Norm"/>
          <w:color w:val="085296"/>
          <w:sz w:val="16"/>
          <w:szCs w:val="16"/>
          <w:lang w:val="en-US"/>
        </w:rPr>
        <w:tab/>
      </w:r>
      <w:r w:rsidR="00872009" w:rsidRPr="00B22750">
        <w:rPr>
          <w:rFonts w:ascii="MetaOT-Norm" w:hAnsi="MetaOT-Norm"/>
          <w:color w:val="085296"/>
          <w:sz w:val="16"/>
          <w:szCs w:val="16"/>
          <w:lang w:val="en-US"/>
        </w:rPr>
        <w:tab/>
      </w:r>
      <w:r w:rsidR="00872009" w:rsidRPr="00B22750">
        <w:rPr>
          <w:rFonts w:ascii="MetaOT-Norm" w:hAnsi="MetaOT-Norm"/>
          <w:color w:val="085296"/>
          <w:sz w:val="16"/>
          <w:szCs w:val="16"/>
          <w:lang w:val="en-US"/>
        </w:rPr>
        <w:tab/>
      </w:r>
      <w:r w:rsidR="00872009" w:rsidRPr="00B22750">
        <w:rPr>
          <w:rFonts w:ascii="MetaOT-Norm" w:hAnsi="MetaOT-Norm"/>
          <w:color w:val="085296"/>
          <w:sz w:val="16"/>
          <w:szCs w:val="16"/>
          <w:lang w:val="en-US"/>
        </w:rPr>
        <w:tab/>
      </w:r>
      <w:r w:rsidR="00872009" w:rsidRPr="00B22750">
        <w:rPr>
          <w:rFonts w:ascii="MetaOT-Norm" w:hAnsi="MetaOT-Norm"/>
          <w:color w:val="085296"/>
          <w:sz w:val="16"/>
          <w:szCs w:val="16"/>
          <w:lang w:val="en-US"/>
        </w:rPr>
        <w:tab/>
      </w:r>
      <w:r w:rsidR="00F65A49" w:rsidRPr="00B22750">
        <w:rPr>
          <w:rFonts w:ascii="MetaOT-Norm" w:hAnsi="MetaOT-Norm"/>
          <w:color w:val="085296"/>
          <w:sz w:val="16"/>
          <w:szCs w:val="16"/>
          <w:lang w:val="en-US"/>
        </w:rPr>
        <w:t>Photo @HD/Reporters</w:t>
      </w:r>
    </w:p>
    <w:p w14:paraId="65EF1FCA" w14:textId="69EEE628" w:rsidR="00D51B66" w:rsidRPr="00B22750" w:rsidRDefault="00D51B66" w:rsidP="00D51B66">
      <w:pPr>
        <w:rPr>
          <w:lang w:val="en-US"/>
        </w:rPr>
      </w:pPr>
    </w:p>
    <w:p w14:paraId="7C4273BA" w14:textId="0AC2552F" w:rsidR="000F6304" w:rsidRPr="00B22750" w:rsidRDefault="000F6304" w:rsidP="000F6304">
      <w:pPr>
        <w:tabs>
          <w:tab w:val="left" w:pos="3857"/>
        </w:tabs>
        <w:rPr>
          <w:lang w:val="en-US"/>
        </w:rPr>
      </w:pPr>
      <w:r w:rsidRPr="00B22750">
        <w:rPr>
          <w:rFonts w:ascii="MetaOT-Norm" w:hAnsi="MetaOT-Norm"/>
          <w:color w:val="085296"/>
          <w:sz w:val="16"/>
          <w:szCs w:val="16"/>
          <w:lang w:val="en-US"/>
        </w:rPr>
        <w:tab/>
      </w:r>
      <w:r w:rsidRPr="00B22750">
        <w:rPr>
          <w:rFonts w:ascii="MetaOT-Norm" w:hAnsi="MetaOT-Norm"/>
          <w:color w:val="085296"/>
          <w:sz w:val="16"/>
          <w:szCs w:val="16"/>
          <w:lang w:val="en-US"/>
        </w:rPr>
        <w:tab/>
      </w:r>
      <w:r w:rsidRPr="00B22750">
        <w:rPr>
          <w:rFonts w:ascii="MetaOT-Norm" w:hAnsi="MetaOT-Norm"/>
          <w:color w:val="085296"/>
          <w:sz w:val="16"/>
          <w:szCs w:val="16"/>
          <w:lang w:val="en-US"/>
        </w:rPr>
        <w:tab/>
      </w:r>
      <w:r w:rsidRPr="00B22750">
        <w:rPr>
          <w:rFonts w:ascii="MetaOT-Norm" w:hAnsi="MetaOT-Norm"/>
          <w:color w:val="085296"/>
          <w:sz w:val="16"/>
          <w:szCs w:val="16"/>
          <w:lang w:val="en-US"/>
        </w:rPr>
        <w:tab/>
      </w:r>
      <w:r w:rsidRPr="00B22750">
        <w:rPr>
          <w:rFonts w:ascii="MetaOT-Norm" w:hAnsi="MetaOT-Norm"/>
          <w:color w:val="085296"/>
          <w:sz w:val="16"/>
          <w:szCs w:val="16"/>
          <w:lang w:val="en-US"/>
        </w:rPr>
        <w:tab/>
      </w:r>
      <w:r w:rsidR="000A5AB1">
        <w:rPr>
          <w:rFonts w:ascii="MetaOT-Norm" w:hAnsi="MetaOT-Norm"/>
          <w:color w:val="085296"/>
          <w:sz w:val="16"/>
          <w:szCs w:val="16"/>
          <w:lang w:val="en-US"/>
        </w:rPr>
        <w:t xml:space="preserve">                          </w:t>
      </w:r>
      <w:r w:rsidRPr="00B22750">
        <w:rPr>
          <w:rFonts w:ascii="MetaOT-Norm" w:hAnsi="MetaOT-Norm"/>
          <w:color w:val="085296"/>
          <w:sz w:val="16"/>
          <w:szCs w:val="16"/>
          <w:lang w:val="en-US"/>
        </w:rPr>
        <w:t>Bru</w:t>
      </w:r>
      <w:r w:rsidR="00B22750" w:rsidRPr="00B22750">
        <w:rPr>
          <w:rFonts w:ascii="MetaOT-Norm" w:hAnsi="MetaOT-Norm"/>
          <w:color w:val="085296"/>
          <w:sz w:val="16"/>
          <w:szCs w:val="16"/>
          <w:lang w:val="en-US"/>
        </w:rPr>
        <w:t>ssel</w:t>
      </w:r>
      <w:r w:rsidRPr="00B22750">
        <w:rPr>
          <w:rFonts w:ascii="MetaOT-Norm" w:hAnsi="MetaOT-Norm"/>
          <w:color w:val="085296"/>
          <w:sz w:val="16"/>
          <w:szCs w:val="16"/>
          <w:lang w:val="en-US"/>
        </w:rPr>
        <w:t xml:space="preserve">s, 7 </w:t>
      </w:r>
      <w:r w:rsidR="00B22750" w:rsidRPr="00B22750">
        <w:rPr>
          <w:rFonts w:ascii="MetaOT-Norm" w:hAnsi="MetaOT-Norm"/>
          <w:color w:val="085296"/>
          <w:sz w:val="16"/>
          <w:szCs w:val="16"/>
          <w:lang w:val="en-US"/>
        </w:rPr>
        <w:t>December</w:t>
      </w:r>
      <w:r w:rsidRPr="00B22750">
        <w:rPr>
          <w:rFonts w:ascii="MetaOT-Norm" w:hAnsi="MetaOT-Norm"/>
          <w:color w:val="085296"/>
          <w:sz w:val="16"/>
          <w:szCs w:val="16"/>
          <w:lang w:val="en-US"/>
        </w:rPr>
        <w:t xml:space="preserve"> 2023</w:t>
      </w:r>
    </w:p>
    <w:p w14:paraId="526ACE37" w14:textId="09E9D1A6"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560344FC" w14:textId="05EA2EEB" w:rsidR="000F6304" w:rsidRPr="00B22750" w:rsidRDefault="000F6304" w:rsidP="004C1754">
      <w:pPr>
        <w:jc w:val="both"/>
        <w:rPr>
          <w:rFonts w:ascii="MetaOT-Norm" w:eastAsia="Times New Roman" w:hAnsi="MetaOT-Norm" w:cstheme="minorHAnsi"/>
          <w:b/>
          <w:bCs/>
          <w:color w:val="FF0000"/>
          <w:sz w:val="22"/>
          <w:szCs w:val="22"/>
          <w:lang w:val="en-US" w:eastAsia="en-GB"/>
        </w:rPr>
      </w:pPr>
      <w:r>
        <w:rPr>
          <w:noProof/>
          <w:lang w:eastAsia="fr-BE"/>
        </w:rPr>
        <mc:AlternateContent>
          <mc:Choice Requires="wps">
            <w:drawing>
              <wp:anchor distT="0" distB="0" distL="114300" distR="114300" simplePos="0" relativeHeight="251664384" behindDoc="0" locked="0" layoutInCell="1" allowOverlap="1" wp14:anchorId="3E1B8286" wp14:editId="2BFBDEB2">
                <wp:simplePos x="0" y="0"/>
                <wp:positionH relativeFrom="margin">
                  <wp:posOffset>3454</wp:posOffset>
                </wp:positionH>
                <wp:positionV relativeFrom="paragraph">
                  <wp:posOffset>116190</wp:posOffset>
                </wp:positionV>
                <wp:extent cx="5698273" cy="1639229"/>
                <wp:effectExtent l="0" t="0" r="4445" b="0"/>
                <wp:wrapNone/>
                <wp:docPr id="5" name="Zone de texte 5"/>
                <wp:cNvGraphicFramePr/>
                <a:graphic xmlns:a="http://schemas.openxmlformats.org/drawingml/2006/main">
                  <a:graphicData uri="http://schemas.microsoft.com/office/word/2010/wordprocessingShape">
                    <wps:wsp>
                      <wps:cNvSpPr txBox="1"/>
                      <wps:spPr>
                        <a:xfrm>
                          <a:off x="0" y="0"/>
                          <a:ext cx="5698273" cy="1639229"/>
                        </a:xfrm>
                        <a:prstGeom prst="rect">
                          <a:avLst/>
                        </a:prstGeom>
                        <a:solidFill>
                          <a:schemeClr val="lt1"/>
                        </a:solidFill>
                        <a:ln w="6350">
                          <a:noFill/>
                        </a:ln>
                      </wps:spPr>
                      <wps:txbx>
                        <w:txbxContent>
                          <w:p w14:paraId="04052993" w14:textId="4D39D80C" w:rsidR="00C32B7D" w:rsidRPr="000A5AB1" w:rsidRDefault="00214C80" w:rsidP="00C32B7D">
                            <w:pPr>
                              <w:rPr>
                                <w:rFonts w:ascii="Arial Narrow" w:hAnsi="Arial Narrow"/>
                                <w:color w:val="085296"/>
                                <w:sz w:val="28"/>
                                <w:szCs w:val="28"/>
                                <w:lang w:val="en-US"/>
                              </w:rPr>
                            </w:pPr>
                            <w:proofErr w:type="gramStart"/>
                            <w:r w:rsidRPr="000A5AB1">
                              <w:rPr>
                                <w:rFonts w:ascii="Arial Narrow" w:hAnsi="Arial Narrow"/>
                                <w:color w:val="085296"/>
                                <w:sz w:val="28"/>
                                <w:szCs w:val="28"/>
                                <w:lang w:val="en-US"/>
                              </w:rPr>
                              <w:t>Cancer :</w:t>
                            </w:r>
                            <w:proofErr w:type="gramEnd"/>
                            <w:r w:rsidRPr="000A5AB1">
                              <w:rPr>
                                <w:rFonts w:ascii="Arial Narrow" w:hAnsi="Arial Narrow"/>
                                <w:color w:val="085296"/>
                                <w:sz w:val="28"/>
                                <w:szCs w:val="28"/>
                                <w:lang w:val="en-US"/>
                              </w:rPr>
                              <w:t xml:space="preserve"> </w:t>
                            </w:r>
                            <w:r w:rsidR="00B22750" w:rsidRPr="000A5AB1">
                              <w:rPr>
                                <w:rFonts w:ascii="Arial Narrow" w:hAnsi="Arial Narrow"/>
                                <w:color w:val="085296"/>
                                <w:sz w:val="28"/>
                                <w:szCs w:val="28"/>
                                <w:lang w:val="en-US"/>
                              </w:rPr>
                              <w:t xml:space="preserve">towards a new treatment for </w:t>
                            </w:r>
                            <w:proofErr w:type="spellStart"/>
                            <w:r w:rsidR="00B22750" w:rsidRPr="000A5AB1">
                              <w:rPr>
                                <w:rFonts w:ascii="Arial Narrow" w:hAnsi="Arial Narrow"/>
                                <w:color w:val="085296"/>
                                <w:sz w:val="28"/>
                                <w:szCs w:val="28"/>
                                <w:lang w:val="en-US"/>
                              </w:rPr>
                              <w:t>leukaemia</w:t>
                            </w:r>
                            <w:proofErr w:type="spellEnd"/>
                          </w:p>
                          <w:p w14:paraId="7E84EE5F" w14:textId="120D1ED1" w:rsidR="00D51B66" w:rsidRPr="00B22750" w:rsidRDefault="006E0EE2" w:rsidP="00D51B66">
                            <w:pPr>
                              <w:rPr>
                                <w:rFonts w:ascii="Arial Narrow" w:hAnsi="Arial Narrow"/>
                                <w:color w:val="085296"/>
                                <w:sz w:val="18"/>
                                <w:szCs w:val="18"/>
                                <w:lang w:val="en-US"/>
                              </w:rPr>
                            </w:pPr>
                            <w:r w:rsidRPr="00B22750">
                              <w:rPr>
                                <w:rFonts w:ascii="Arial Narrow" w:hAnsi="Arial Narrow"/>
                                <w:color w:val="085296"/>
                                <w:sz w:val="18"/>
                                <w:szCs w:val="18"/>
                                <w:lang w:val="en-US"/>
                              </w:rPr>
                              <w:t>Re</w:t>
                            </w:r>
                            <w:r w:rsidR="009443F6" w:rsidRPr="00B22750">
                              <w:rPr>
                                <w:rFonts w:ascii="Arial Narrow" w:hAnsi="Arial Narrow"/>
                                <w:color w:val="085296"/>
                                <w:sz w:val="18"/>
                                <w:szCs w:val="18"/>
                                <w:lang w:val="en-US"/>
                              </w:rPr>
                              <w:t xml:space="preserve">cherche </w:t>
                            </w:r>
                          </w:p>
                          <w:p w14:paraId="061BFBBE" w14:textId="77777777" w:rsidR="00AE6540" w:rsidRPr="00B22750" w:rsidRDefault="00AE6540" w:rsidP="00AE6540">
                            <w:pPr>
                              <w:jc w:val="both"/>
                              <w:rPr>
                                <w:rFonts w:ascii="MetaOT-Norm" w:hAnsi="MetaOT-Norm"/>
                                <w:color w:val="085296"/>
                                <w:sz w:val="21"/>
                                <w:szCs w:val="21"/>
                                <w:lang w:val="en-US"/>
                              </w:rPr>
                            </w:pPr>
                          </w:p>
                          <w:p w14:paraId="6B7DDF4A" w14:textId="2ABACC89" w:rsidR="004470C1" w:rsidRPr="000A5AB1" w:rsidRDefault="00B22750">
                            <w:pPr>
                              <w:rPr>
                                <w:rFonts w:ascii="Arial Narrow" w:hAnsi="Arial Narrow" w:cs="Arial"/>
                                <w:i/>
                                <w:iCs/>
                                <w:color w:val="1F4E79" w:themeColor="accent5" w:themeShade="80"/>
                                <w:lang w:val="en-US"/>
                              </w:rPr>
                            </w:pPr>
                            <w:r w:rsidRPr="000A5AB1">
                              <w:rPr>
                                <w:rFonts w:ascii="Arial Narrow" w:hAnsi="Arial Narrow" w:cs="Arial"/>
                                <w:i/>
                                <w:iCs/>
                                <w:color w:val="1F4E79" w:themeColor="accent5" w:themeShade="80"/>
                                <w:lang w:val="en-US"/>
                              </w:rPr>
                              <w:t xml:space="preserve">Researchers led by François Fuks – Laboratory of Cancer Epigenetics, ULB Faculty of Medicine, ULB Cancer Research Center and Jules Bordet Institute, H.U.B. – have made </w:t>
                            </w:r>
                            <w:proofErr w:type="gramStart"/>
                            <w:r w:rsidRPr="000A5AB1">
                              <w:rPr>
                                <w:rFonts w:ascii="Arial Narrow" w:hAnsi="Arial Narrow" w:cs="Arial"/>
                                <w:i/>
                                <w:iCs/>
                                <w:color w:val="1F4E79" w:themeColor="accent5" w:themeShade="80"/>
                                <w:lang w:val="en-US"/>
                              </w:rPr>
                              <w:t>a major breakthrough</w:t>
                            </w:r>
                            <w:proofErr w:type="gramEnd"/>
                            <w:r w:rsidRPr="000A5AB1">
                              <w:rPr>
                                <w:rFonts w:ascii="Arial Narrow" w:hAnsi="Arial Narrow" w:cs="Arial"/>
                                <w:i/>
                                <w:iCs/>
                                <w:color w:val="1F4E79" w:themeColor="accent5" w:themeShade="80"/>
                                <w:lang w:val="en-US"/>
                              </w:rPr>
                              <w:t xml:space="preserve"> in the understanding and treatment of </w:t>
                            </w:r>
                            <w:proofErr w:type="spellStart"/>
                            <w:r w:rsidRPr="000A5AB1">
                              <w:rPr>
                                <w:rFonts w:ascii="Arial Narrow" w:hAnsi="Arial Narrow" w:cs="Arial"/>
                                <w:i/>
                                <w:iCs/>
                                <w:color w:val="1F4E79" w:themeColor="accent5" w:themeShade="80"/>
                                <w:lang w:val="en-US"/>
                              </w:rPr>
                              <w:t>leukaemia</w:t>
                            </w:r>
                            <w:proofErr w:type="spellEnd"/>
                            <w:r w:rsidRPr="000A5AB1">
                              <w:rPr>
                                <w:rFonts w:ascii="Arial Narrow" w:hAnsi="Arial Narrow" w:cs="Arial"/>
                                <w:i/>
                                <w:iCs/>
                                <w:color w:val="1F4E79" w:themeColor="accent5" w:themeShade="80"/>
                                <w:lang w:val="en-US"/>
                              </w:rPr>
                              <w:t xml:space="preserve">. Published in the </w:t>
                            </w:r>
                            <w:r w:rsidR="00957BB8" w:rsidRPr="000A5AB1">
                              <w:rPr>
                                <w:rFonts w:ascii="Arial Narrow" w:hAnsi="Arial Narrow" w:cs="Arial"/>
                                <w:i/>
                                <w:iCs/>
                                <w:color w:val="1F4E79" w:themeColor="accent5" w:themeShade="80"/>
                                <w:lang w:val="en-US"/>
                              </w:rPr>
                              <w:t xml:space="preserve">prestigious </w:t>
                            </w:r>
                            <w:r w:rsidRPr="000A5AB1">
                              <w:rPr>
                                <w:rFonts w:ascii="Arial Narrow" w:hAnsi="Arial Narrow" w:cs="Arial"/>
                                <w:i/>
                                <w:iCs/>
                                <w:color w:val="1F4E79" w:themeColor="accent5" w:themeShade="80"/>
                                <w:lang w:val="en-US"/>
                              </w:rPr>
                              <w:t xml:space="preserve">journal Molecular Cell, their discovery paves the way for new methods of detecting and treating cancer. This discovery is based on the previously unsuspected role of a key gene that has mutated in more than 50% of </w:t>
                            </w:r>
                            <w:proofErr w:type="spellStart"/>
                            <w:r w:rsidRPr="000A5AB1">
                              <w:rPr>
                                <w:rFonts w:ascii="Arial Narrow" w:hAnsi="Arial Narrow" w:cs="Arial"/>
                                <w:i/>
                                <w:iCs/>
                                <w:color w:val="1F4E79" w:themeColor="accent5" w:themeShade="80"/>
                                <w:lang w:val="en-US"/>
                              </w:rPr>
                              <w:t>leukaemia</w:t>
                            </w:r>
                            <w:proofErr w:type="spellEnd"/>
                            <w:r w:rsidRPr="000A5AB1">
                              <w:rPr>
                                <w:rFonts w:ascii="Arial Narrow" w:hAnsi="Arial Narrow" w:cs="Arial"/>
                                <w:i/>
                                <w:iCs/>
                                <w:color w:val="1F4E79" w:themeColor="accent5" w:themeShade="80"/>
                                <w:lang w:val="en-US"/>
                              </w:rPr>
                              <w:t xml:space="preserve">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B8286" id="_x0000_t202" coordsize="21600,21600" o:spt="202" path="m,l,21600r21600,l21600,xe">
                <v:stroke joinstyle="miter"/>
                <v:path gradientshapeok="t" o:connecttype="rect"/>
              </v:shapetype>
              <v:shape id="Zone de texte 5" o:spid="_x0000_s1026" type="#_x0000_t202" style="position:absolute;left:0;text-align:left;margin-left:.25pt;margin-top:9.15pt;width:448.7pt;height:129.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" fillcolor="white [3201]" stroked="f" strokeweight=".5pt">
                <v:textbox>
                  <w:txbxContent>
                    <w:p w14:paraId="04052993" w14:textId="4D39D80C" w:rsidR="00C32B7D" w:rsidRPr="000A5AB1" w:rsidRDefault="00214C80" w:rsidP="00C32B7D">
                      <w:pPr>
                        <w:rPr>
                          <w:rFonts w:ascii="Arial Narrow" w:hAnsi="Arial Narrow"/>
                          <w:color w:val="085296"/>
                          <w:sz w:val="28"/>
                          <w:szCs w:val="28"/>
                          <w:lang w:val="en-US"/>
                        </w:rPr>
                      </w:pPr>
                      <w:proofErr w:type="gramStart"/>
                      <w:r w:rsidRPr="000A5AB1">
                        <w:rPr>
                          <w:rFonts w:ascii="Arial Narrow" w:hAnsi="Arial Narrow"/>
                          <w:color w:val="085296"/>
                          <w:sz w:val="28"/>
                          <w:szCs w:val="28"/>
                          <w:lang w:val="en-US"/>
                        </w:rPr>
                        <w:t>Cancer :</w:t>
                      </w:r>
                      <w:proofErr w:type="gramEnd"/>
                      <w:r w:rsidRPr="000A5AB1">
                        <w:rPr>
                          <w:rFonts w:ascii="Arial Narrow" w:hAnsi="Arial Narrow"/>
                          <w:color w:val="085296"/>
                          <w:sz w:val="28"/>
                          <w:szCs w:val="28"/>
                          <w:lang w:val="en-US"/>
                        </w:rPr>
                        <w:t xml:space="preserve"> </w:t>
                      </w:r>
                      <w:r w:rsidR="00B22750" w:rsidRPr="000A5AB1">
                        <w:rPr>
                          <w:rFonts w:ascii="Arial Narrow" w:hAnsi="Arial Narrow"/>
                          <w:color w:val="085296"/>
                          <w:sz w:val="28"/>
                          <w:szCs w:val="28"/>
                          <w:lang w:val="en-US"/>
                        </w:rPr>
                        <w:t xml:space="preserve">towards a new treatment for </w:t>
                      </w:r>
                      <w:proofErr w:type="spellStart"/>
                      <w:r w:rsidR="00B22750" w:rsidRPr="000A5AB1">
                        <w:rPr>
                          <w:rFonts w:ascii="Arial Narrow" w:hAnsi="Arial Narrow"/>
                          <w:color w:val="085296"/>
                          <w:sz w:val="28"/>
                          <w:szCs w:val="28"/>
                          <w:lang w:val="en-US"/>
                        </w:rPr>
                        <w:t>leukaemia</w:t>
                      </w:r>
                      <w:proofErr w:type="spellEnd"/>
                    </w:p>
                    <w:p w14:paraId="7E84EE5F" w14:textId="120D1ED1" w:rsidR="00D51B66" w:rsidRPr="00B22750" w:rsidRDefault="006E0EE2" w:rsidP="00D51B66">
                      <w:pPr>
                        <w:rPr>
                          <w:rFonts w:ascii="Arial Narrow" w:hAnsi="Arial Narrow"/>
                          <w:color w:val="085296"/>
                          <w:sz w:val="18"/>
                          <w:szCs w:val="18"/>
                          <w:lang w:val="en-US"/>
                        </w:rPr>
                      </w:pPr>
                      <w:r w:rsidRPr="00B22750">
                        <w:rPr>
                          <w:rFonts w:ascii="Arial Narrow" w:hAnsi="Arial Narrow"/>
                          <w:color w:val="085296"/>
                          <w:sz w:val="18"/>
                          <w:szCs w:val="18"/>
                          <w:lang w:val="en-US"/>
                        </w:rPr>
                        <w:t>Re</w:t>
                      </w:r>
                      <w:r w:rsidR="009443F6" w:rsidRPr="00B22750">
                        <w:rPr>
                          <w:rFonts w:ascii="Arial Narrow" w:hAnsi="Arial Narrow"/>
                          <w:color w:val="085296"/>
                          <w:sz w:val="18"/>
                          <w:szCs w:val="18"/>
                          <w:lang w:val="en-US"/>
                        </w:rPr>
                        <w:t xml:space="preserve">cherche </w:t>
                      </w:r>
                    </w:p>
                    <w:p w14:paraId="061BFBBE" w14:textId="77777777" w:rsidR="00AE6540" w:rsidRPr="00B22750" w:rsidRDefault="00AE6540" w:rsidP="00AE6540">
                      <w:pPr>
                        <w:jc w:val="both"/>
                        <w:rPr>
                          <w:rFonts w:ascii="MetaOT-Norm" w:hAnsi="MetaOT-Norm"/>
                          <w:color w:val="085296"/>
                          <w:sz w:val="21"/>
                          <w:szCs w:val="21"/>
                          <w:lang w:val="en-US"/>
                        </w:rPr>
                      </w:pPr>
                    </w:p>
                    <w:p w14:paraId="6B7DDF4A" w14:textId="2ABACC89" w:rsidR="004470C1" w:rsidRPr="000A5AB1" w:rsidRDefault="00B22750">
                      <w:pPr>
                        <w:rPr>
                          <w:rFonts w:ascii="Arial Narrow" w:hAnsi="Arial Narrow" w:cs="Arial"/>
                          <w:i/>
                          <w:iCs/>
                          <w:color w:val="1F4E79" w:themeColor="accent5" w:themeShade="80"/>
                          <w:lang w:val="en-US"/>
                        </w:rPr>
                      </w:pPr>
                      <w:r w:rsidRPr="000A5AB1">
                        <w:rPr>
                          <w:rFonts w:ascii="Arial Narrow" w:hAnsi="Arial Narrow" w:cs="Arial"/>
                          <w:i/>
                          <w:iCs/>
                          <w:color w:val="1F4E79" w:themeColor="accent5" w:themeShade="80"/>
                          <w:lang w:val="en-US"/>
                        </w:rPr>
                        <w:t xml:space="preserve">Researchers led by François Fuks – Laboratory of Cancer Epigenetics, ULB Faculty of Medicine, ULB Cancer Research Center and Jules Bordet Institute, H.U.B. – have made </w:t>
                      </w:r>
                      <w:proofErr w:type="gramStart"/>
                      <w:r w:rsidRPr="000A5AB1">
                        <w:rPr>
                          <w:rFonts w:ascii="Arial Narrow" w:hAnsi="Arial Narrow" w:cs="Arial"/>
                          <w:i/>
                          <w:iCs/>
                          <w:color w:val="1F4E79" w:themeColor="accent5" w:themeShade="80"/>
                          <w:lang w:val="en-US"/>
                        </w:rPr>
                        <w:t>a major breakthrough</w:t>
                      </w:r>
                      <w:proofErr w:type="gramEnd"/>
                      <w:r w:rsidRPr="000A5AB1">
                        <w:rPr>
                          <w:rFonts w:ascii="Arial Narrow" w:hAnsi="Arial Narrow" w:cs="Arial"/>
                          <w:i/>
                          <w:iCs/>
                          <w:color w:val="1F4E79" w:themeColor="accent5" w:themeShade="80"/>
                          <w:lang w:val="en-US"/>
                        </w:rPr>
                        <w:t xml:space="preserve"> in the understanding and treatment of </w:t>
                      </w:r>
                      <w:proofErr w:type="spellStart"/>
                      <w:r w:rsidRPr="000A5AB1">
                        <w:rPr>
                          <w:rFonts w:ascii="Arial Narrow" w:hAnsi="Arial Narrow" w:cs="Arial"/>
                          <w:i/>
                          <w:iCs/>
                          <w:color w:val="1F4E79" w:themeColor="accent5" w:themeShade="80"/>
                          <w:lang w:val="en-US"/>
                        </w:rPr>
                        <w:t>leukaemia</w:t>
                      </w:r>
                      <w:proofErr w:type="spellEnd"/>
                      <w:r w:rsidRPr="000A5AB1">
                        <w:rPr>
                          <w:rFonts w:ascii="Arial Narrow" w:hAnsi="Arial Narrow" w:cs="Arial"/>
                          <w:i/>
                          <w:iCs/>
                          <w:color w:val="1F4E79" w:themeColor="accent5" w:themeShade="80"/>
                          <w:lang w:val="en-US"/>
                        </w:rPr>
                        <w:t xml:space="preserve">. Published in the </w:t>
                      </w:r>
                      <w:r w:rsidR="00957BB8" w:rsidRPr="000A5AB1">
                        <w:rPr>
                          <w:rFonts w:ascii="Arial Narrow" w:hAnsi="Arial Narrow" w:cs="Arial"/>
                          <w:i/>
                          <w:iCs/>
                          <w:color w:val="1F4E79" w:themeColor="accent5" w:themeShade="80"/>
                          <w:lang w:val="en-US"/>
                        </w:rPr>
                        <w:t xml:space="preserve">prestigious </w:t>
                      </w:r>
                      <w:r w:rsidRPr="000A5AB1">
                        <w:rPr>
                          <w:rFonts w:ascii="Arial Narrow" w:hAnsi="Arial Narrow" w:cs="Arial"/>
                          <w:i/>
                          <w:iCs/>
                          <w:color w:val="1F4E79" w:themeColor="accent5" w:themeShade="80"/>
                          <w:lang w:val="en-US"/>
                        </w:rPr>
                        <w:t xml:space="preserve">journal Molecular Cell, their discovery paves the way for new methods of detecting and treating cancer. This discovery is based on the previously unsuspected role of a key gene that has mutated in more than 50% of </w:t>
                      </w:r>
                      <w:proofErr w:type="spellStart"/>
                      <w:r w:rsidRPr="000A5AB1">
                        <w:rPr>
                          <w:rFonts w:ascii="Arial Narrow" w:hAnsi="Arial Narrow" w:cs="Arial"/>
                          <w:i/>
                          <w:iCs/>
                          <w:color w:val="1F4E79" w:themeColor="accent5" w:themeShade="80"/>
                          <w:lang w:val="en-US"/>
                        </w:rPr>
                        <w:t>leukaemia</w:t>
                      </w:r>
                      <w:proofErr w:type="spellEnd"/>
                      <w:r w:rsidRPr="000A5AB1">
                        <w:rPr>
                          <w:rFonts w:ascii="Arial Narrow" w:hAnsi="Arial Narrow" w:cs="Arial"/>
                          <w:i/>
                          <w:iCs/>
                          <w:color w:val="1F4E79" w:themeColor="accent5" w:themeShade="80"/>
                          <w:lang w:val="en-US"/>
                        </w:rPr>
                        <w:t xml:space="preserve"> patients.</w:t>
                      </w:r>
                    </w:p>
                  </w:txbxContent>
                </v:textbox>
                <w10:wrap anchorx="margin"/>
              </v:shape>
            </w:pict>
          </mc:Fallback>
        </mc:AlternateContent>
      </w:r>
    </w:p>
    <w:p w14:paraId="2D3518C7" w14:textId="6CC757BD"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6535240B" w14:textId="77777777"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27DFA4A7" w14:textId="77777777"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5BA0C9FC" w14:textId="77777777"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21324ACE" w14:textId="77777777"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5B409581" w14:textId="77777777"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3F78CEFD" w14:textId="77777777"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3CD573EC" w14:textId="77777777"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4B911097" w14:textId="77777777"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54BEDC9D" w14:textId="77777777" w:rsidR="000F6304" w:rsidRPr="00B22750" w:rsidRDefault="000F6304" w:rsidP="004C1754">
      <w:pPr>
        <w:jc w:val="both"/>
        <w:rPr>
          <w:rFonts w:ascii="MetaOT-Norm" w:eastAsia="Times New Roman" w:hAnsi="MetaOT-Norm" w:cstheme="minorHAnsi"/>
          <w:b/>
          <w:bCs/>
          <w:color w:val="FF0000"/>
          <w:sz w:val="22"/>
          <w:szCs w:val="22"/>
          <w:lang w:val="en-US" w:eastAsia="en-GB"/>
        </w:rPr>
      </w:pPr>
    </w:p>
    <w:p w14:paraId="41029ECB" w14:textId="77777777" w:rsidR="004C1754" w:rsidRPr="00B22750" w:rsidRDefault="004C1754" w:rsidP="004C1754">
      <w:pPr>
        <w:jc w:val="both"/>
        <w:rPr>
          <w:rFonts w:ascii="MetaOT-Norm" w:eastAsia="Times New Roman" w:hAnsi="MetaOT-Norm" w:cstheme="minorHAnsi"/>
          <w:sz w:val="22"/>
          <w:szCs w:val="22"/>
          <w:lang w:val="en-US" w:eastAsia="en-GB"/>
        </w:rPr>
      </w:pPr>
    </w:p>
    <w:p w14:paraId="1724D2B5" w14:textId="7C5628B6" w:rsidR="00B22750" w:rsidRPr="000A5AB1" w:rsidRDefault="00B22750" w:rsidP="00B22750">
      <w:pPr>
        <w:jc w:val="both"/>
        <w:rPr>
          <w:rFonts w:eastAsia="Times New Roman" w:cstheme="minorHAnsi"/>
          <w:lang w:val="en-US" w:eastAsia="en-GB"/>
        </w:rPr>
      </w:pPr>
      <w:r w:rsidRPr="000A5AB1">
        <w:rPr>
          <w:rFonts w:eastAsia="Times New Roman" w:cstheme="minorHAnsi"/>
          <w:lang w:val="en-US" w:eastAsia="en-GB"/>
        </w:rPr>
        <w:t xml:space="preserve">Around </w:t>
      </w:r>
      <w:r w:rsidR="00957BB8" w:rsidRPr="000A5AB1">
        <w:rPr>
          <w:rFonts w:eastAsia="Times New Roman" w:cstheme="minorHAnsi"/>
          <w:lang w:val="en-US" w:eastAsia="en-GB"/>
        </w:rPr>
        <w:t>320,000</w:t>
      </w:r>
      <w:r w:rsidRPr="000A5AB1">
        <w:rPr>
          <w:rFonts w:eastAsia="Times New Roman" w:cstheme="minorHAnsi"/>
          <w:lang w:val="en-US" w:eastAsia="en-GB"/>
        </w:rPr>
        <w:t xml:space="preserve"> new cases of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a type of blood cancer that can affect all population groups, are diagnosed every year in </w:t>
      </w:r>
      <w:r w:rsidR="00957BB8" w:rsidRPr="000A5AB1">
        <w:rPr>
          <w:rFonts w:eastAsia="Times New Roman" w:cstheme="minorHAnsi"/>
          <w:lang w:val="en-US" w:eastAsia="en-GB"/>
        </w:rPr>
        <w:t>Europe</w:t>
      </w:r>
      <w:r w:rsidRPr="000A5AB1">
        <w:rPr>
          <w:rFonts w:eastAsia="Times New Roman" w:cstheme="minorHAnsi"/>
          <w:lang w:val="en-US" w:eastAsia="en-GB"/>
        </w:rPr>
        <w:t xml:space="preserve">. In children, cases of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make up a third of diagnosed cancers. Chemotherapy is the main treatment for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Often, the exact cause cannot be identified and the molecular and cellular mechanisms responsible for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remain shrouded in mystery. Discovering new detection methods and new treatments to eradicate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is therefore a major challenge in oncology. </w:t>
      </w:r>
    </w:p>
    <w:p w14:paraId="7AB43833" w14:textId="77777777" w:rsidR="00B22750" w:rsidRPr="000A5AB1" w:rsidRDefault="00B22750" w:rsidP="00B22750">
      <w:pPr>
        <w:jc w:val="both"/>
        <w:rPr>
          <w:rFonts w:eastAsia="Times New Roman" w:cstheme="minorHAnsi"/>
          <w:lang w:val="en-US" w:eastAsia="en-GB"/>
        </w:rPr>
      </w:pPr>
    </w:p>
    <w:p w14:paraId="6EDD038C" w14:textId="77777777" w:rsidR="00B22750" w:rsidRPr="000A5AB1" w:rsidRDefault="00B22750" w:rsidP="00B22750">
      <w:pPr>
        <w:jc w:val="both"/>
        <w:rPr>
          <w:rFonts w:eastAsia="Times New Roman" w:cstheme="minorHAnsi"/>
          <w:lang w:val="en-US" w:eastAsia="en-GB"/>
        </w:rPr>
      </w:pPr>
      <w:r w:rsidRPr="000A5AB1">
        <w:rPr>
          <w:rFonts w:eastAsia="Times New Roman" w:cstheme="minorHAnsi"/>
          <w:lang w:val="en-US" w:eastAsia="en-GB"/>
        </w:rPr>
        <w:t xml:space="preserve">Messenger RNA has been in the news in recent months, in connection with COVID-19 vaccinations. In an article published in </w:t>
      </w:r>
      <w:r w:rsidRPr="000A5AB1">
        <w:rPr>
          <w:rFonts w:eastAsia="Times New Roman" w:cstheme="minorHAnsi"/>
          <w:i/>
          <w:iCs/>
          <w:lang w:val="en-US" w:eastAsia="en-GB"/>
        </w:rPr>
        <w:t>Molecular Cell</w:t>
      </w:r>
      <w:r w:rsidRPr="000A5AB1">
        <w:rPr>
          <w:rFonts w:eastAsia="Times New Roman" w:cstheme="minorHAnsi"/>
          <w:lang w:val="en-US" w:eastAsia="en-GB"/>
        </w:rPr>
        <w:t>, researchers from the Université libre de Bruxelles (ULB) and the Bordet Institute, Brussels University Hospital (</w:t>
      </w:r>
      <w:proofErr w:type="spellStart"/>
      <w:r w:rsidRPr="000A5AB1">
        <w:rPr>
          <w:rFonts w:eastAsia="Times New Roman" w:cstheme="minorHAnsi"/>
          <w:lang w:val="en-US" w:eastAsia="en-GB"/>
        </w:rPr>
        <w:t>Hôpital</w:t>
      </w:r>
      <w:proofErr w:type="spellEnd"/>
      <w:r w:rsidRPr="000A5AB1">
        <w:rPr>
          <w:rFonts w:eastAsia="Times New Roman" w:cstheme="minorHAnsi"/>
          <w:lang w:val="en-US" w:eastAsia="en-GB"/>
        </w:rPr>
        <w:t xml:space="preserve"> </w:t>
      </w:r>
      <w:proofErr w:type="spellStart"/>
      <w:r w:rsidRPr="000A5AB1">
        <w:rPr>
          <w:rFonts w:eastAsia="Times New Roman" w:cstheme="minorHAnsi"/>
          <w:lang w:val="en-US" w:eastAsia="en-GB"/>
        </w:rPr>
        <w:t>universitaire</w:t>
      </w:r>
      <w:proofErr w:type="spellEnd"/>
      <w:r w:rsidRPr="000A5AB1">
        <w:rPr>
          <w:rFonts w:eastAsia="Times New Roman" w:cstheme="minorHAnsi"/>
          <w:lang w:val="en-US" w:eastAsia="en-GB"/>
        </w:rPr>
        <w:t xml:space="preserve"> de Bruxelles – H.U.B.) are opening another equally innovative avenue of research: novel anti-cancer therapies using the complex alphabet of messenger RNA (or RNA epigenetics). </w:t>
      </w:r>
    </w:p>
    <w:p w14:paraId="2FDDF7FD" w14:textId="77777777" w:rsidR="00B22750" w:rsidRPr="000A5AB1" w:rsidRDefault="00B22750" w:rsidP="00B22750">
      <w:pPr>
        <w:jc w:val="both"/>
        <w:rPr>
          <w:rFonts w:eastAsia="Times New Roman" w:cstheme="minorHAnsi"/>
          <w:lang w:val="en-US" w:eastAsia="en-GB"/>
        </w:rPr>
      </w:pPr>
    </w:p>
    <w:p w14:paraId="717F6E90" w14:textId="77777777" w:rsidR="00B22750" w:rsidRPr="000A5AB1" w:rsidRDefault="00B22750" w:rsidP="00B22750">
      <w:pPr>
        <w:jc w:val="both"/>
        <w:rPr>
          <w:rFonts w:eastAsia="Times New Roman" w:cstheme="minorHAnsi"/>
          <w:lang w:val="en-US" w:eastAsia="en-GB"/>
        </w:rPr>
      </w:pPr>
      <w:r w:rsidRPr="000A5AB1">
        <w:rPr>
          <w:rFonts w:eastAsia="Times New Roman" w:cstheme="minorHAnsi"/>
          <w:lang w:val="en-US" w:eastAsia="en-GB"/>
        </w:rPr>
        <w:lastRenderedPageBreak/>
        <w:t>As with DNA, along with its 4 well-known letters (A, U, G, C), RNA's chemical make-up also includes additional letters. This is the case for the letter m5C, or methylation of messenger RNA, which plays an essential role in gene regulation through the reading of m5C by proteins that bind to it, called “readers”. These m5C readers have still not been described in detail and their role in cancer is unknown.</w:t>
      </w:r>
    </w:p>
    <w:p w14:paraId="40C1795B" w14:textId="77777777" w:rsidR="00B22750" w:rsidRPr="000A5AB1" w:rsidRDefault="00B22750" w:rsidP="00B22750">
      <w:pPr>
        <w:jc w:val="both"/>
        <w:rPr>
          <w:rFonts w:eastAsia="Times New Roman" w:cstheme="minorHAnsi"/>
          <w:lang w:val="en-US" w:eastAsia="en-GB"/>
        </w:rPr>
      </w:pPr>
    </w:p>
    <w:p w14:paraId="59597964" w14:textId="77777777" w:rsidR="00B22750" w:rsidRPr="000A5AB1" w:rsidRDefault="00B22750" w:rsidP="00B22750">
      <w:pPr>
        <w:jc w:val="both"/>
        <w:rPr>
          <w:rFonts w:eastAsia="Times New Roman" w:cstheme="minorHAnsi"/>
          <w:lang w:val="en-US" w:eastAsia="en-GB"/>
        </w:rPr>
      </w:pPr>
      <w:r w:rsidRPr="000A5AB1">
        <w:rPr>
          <w:rFonts w:eastAsia="Times New Roman" w:cstheme="minorHAnsi"/>
          <w:lang w:val="en-US" w:eastAsia="en-GB"/>
        </w:rPr>
        <w:t xml:space="preserve">The recent work of the team led by </w:t>
      </w:r>
      <w:r w:rsidRPr="000A5AB1">
        <w:rPr>
          <w:rFonts w:eastAsia="Times New Roman" w:cstheme="minorHAnsi"/>
          <w:b/>
          <w:bCs/>
          <w:lang w:val="en-US" w:eastAsia="en-GB"/>
        </w:rPr>
        <w:t>Prof. François Fuks</w:t>
      </w:r>
      <w:r w:rsidRPr="000A5AB1">
        <w:rPr>
          <w:rFonts w:eastAsia="Times New Roman" w:cstheme="minorHAnsi"/>
          <w:lang w:val="en-US" w:eastAsia="en-GB"/>
        </w:rPr>
        <w:t xml:space="preserve"> – Director of the </w:t>
      </w:r>
      <w:r w:rsidRPr="000A5AB1">
        <w:rPr>
          <w:rFonts w:eastAsia="Times New Roman" w:cstheme="minorHAnsi"/>
          <w:b/>
          <w:bCs/>
          <w:lang w:val="en-US" w:eastAsia="en-GB"/>
        </w:rPr>
        <w:t>Laboratory of Cancer Epigenetics, ULB Faculty of Medicine and Bordet Institute H.U.B.</w:t>
      </w:r>
      <w:r w:rsidRPr="000A5AB1">
        <w:rPr>
          <w:rFonts w:eastAsia="Times New Roman" w:cstheme="minorHAnsi"/>
          <w:lang w:val="en-US" w:eastAsia="en-GB"/>
        </w:rPr>
        <w:t xml:space="preserve"> and Director of the </w:t>
      </w:r>
      <w:r w:rsidRPr="000A5AB1">
        <w:rPr>
          <w:rFonts w:eastAsia="Times New Roman" w:cstheme="minorHAnsi"/>
          <w:b/>
          <w:bCs/>
          <w:lang w:val="en-US" w:eastAsia="en-GB"/>
        </w:rPr>
        <w:t>ULB Cancer Research Center (U-CRC)</w:t>
      </w:r>
      <w:r w:rsidRPr="000A5AB1">
        <w:rPr>
          <w:rFonts w:eastAsia="Times New Roman" w:cstheme="minorHAnsi"/>
          <w:lang w:val="en-US" w:eastAsia="en-GB"/>
        </w:rPr>
        <w:t xml:space="preserve">, </w:t>
      </w:r>
      <w:r w:rsidRPr="000A5AB1">
        <w:rPr>
          <w:rFonts w:eastAsia="Times New Roman" w:cstheme="minorHAnsi"/>
          <w:b/>
          <w:bCs/>
          <w:lang w:val="en-US" w:eastAsia="en-GB"/>
        </w:rPr>
        <w:t>Université libre de Bruxelles</w:t>
      </w:r>
      <w:r w:rsidRPr="000A5AB1">
        <w:rPr>
          <w:rFonts w:eastAsia="Times New Roman" w:cstheme="minorHAnsi"/>
          <w:lang w:val="en-US" w:eastAsia="en-GB"/>
        </w:rPr>
        <w:t xml:space="preserve"> – has identified a new RNA reader, SRSF2. For the first time, it is shedding light on the SRSF2 protein’s key role in the development of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w:t>
      </w:r>
    </w:p>
    <w:p w14:paraId="5892C94B" w14:textId="77777777" w:rsidR="00B22750" w:rsidRPr="000A5AB1" w:rsidRDefault="00B22750" w:rsidP="00B22750">
      <w:pPr>
        <w:jc w:val="both"/>
        <w:rPr>
          <w:rFonts w:eastAsia="Times New Roman" w:cstheme="minorHAnsi"/>
          <w:lang w:val="en-US" w:eastAsia="en-GB"/>
        </w:rPr>
      </w:pPr>
    </w:p>
    <w:p w14:paraId="12412587" w14:textId="77777777" w:rsidR="00B22750" w:rsidRPr="000A5AB1" w:rsidRDefault="00B22750" w:rsidP="00B22750">
      <w:pPr>
        <w:jc w:val="both"/>
        <w:rPr>
          <w:rFonts w:eastAsia="Times New Roman" w:cstheme="minorHAnsi"/>
          <w:lang w:val="en-US" w:eastAsia="en-GB"/>
        </w:rPr>
      </w:pPr>
      <w:r w:rsidRPr="000A5AB1">
        <w:rPr>
          <w:rFonts w:eastAsia="Times New Roman" w:cstheme="minorHAnsi"/>
          <w:lang w:val="en-US" w:eastAsia="en-GB"/>
        </w:rPr>
        <w:t xml:space="preserve">The SRSF2 gene is one of the most frequently mutated genes in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cases: up to 50% in certain types of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The researchers demonstrated that the SRSF2 protein reads the m5C modification in RNA; they also highlighted a previously unsuspected molecular mechanism that can lead to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the mutation of SRSF2 alters its ability to read m5C in RNA, which inhibits its function of regulating messenger RNA. Furthermore, by </w:t>
      </w:r>
      <w:proofErr w:type="spellStart"/>
      <w:r w:rsidRPr="000A5AB1">
        <w:rPr>
          <w:rFonts w:eastAsia="Times New Roman" w:cstheme="minorHAnsi"/>
          <w:lang w:val="en-US" w:eastAsia="en-GB"/>
        </w:rPr>
        <w:t>analysing</w:t>
      </w:r>
      <w:proofErr w:type="spellEnd"/>
      <w:r w:rsidRPr="000A5AB1">
        <w:rPr>
          <w:rFonts w:eastAsia="Times New Roman" w:cstheme="minorHAnsi"/>
          <w:lang w:val="en-US" w:eastAsia="en-GB"/>
        </w:rPr>
        <w:t xml:space="preserve"> nearly 700 samples taken from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patients, Prof. François Fuks and his colleagues were able to identify a new group of patients whose chances of survival are particularly low due to the reduced ability of SRSF2 to read m5C.</w:t>
      </w:r>
    </w:p>
    <w:p w14:paraId="6849795E" w14:textId="77777777" w:rsidR="00B22750" w:rsidRPr="000A5AB1" w:rsidRDefault="00B22750" w:rsidP="00B22750">
      <w:pPr>
        <w:jc w:val="both"/>
        <w:rPr>
          <w:rFonts w:eastAsia="Times New Roman" w:cstheme="minorHAnsi"/>
          <w:lang w:val="en-US" w:eastAsia="en-GB"/>
        </w:rPr>
      </w:pPr>
    </w:p>
    <w:p w14:paraId="65C1F65E" w14:textId="77777777" w:rsidR="00B22750" w:rsidRPr="000A5AB1" w:rsidRDefault="00B22750" w:rsidP="00B22750">
      <w:pPr>
        <w:jc w:val="both"/>
        <w:rPr>
          <w:rFonts w:eastAsia="Times New Roman" w:cstheme="minorHAnsi"/>
          <w:lang w:val="en-US" w:eastAsia="en-GB"/>
        </w:rPr>
      </w:pPr>
      <w:r w:rsidRPr="000A5AB1">
        <w:rPr>
          <w:rFonts w:eastAsia="Times New Roman" w:cstheme="minorHAnsi"/>
          <w:lang w:val="en-US" w:eastAsia="en-GB"/>
        </w:rPr>
        <w:t xml:space="preserve">This research, which is part of a boom in discoveries in the field of the RNA alphabet, was published on 7 December 2023 in the journal </w:t>
      </w:r>
      <w:r w:rsidRPr="000A5AB1">
        <w:rPr>
          <w:rFonts w:eastAsia="Times New Roman" w:cstheme="minorHAnsi"/>
          <w:i/>
          <w:iCs/>
          <w:lang w:val="en-US" w:eastAsia="en-GB"/>
        </w:rPr>
        <w:t>Molecular Cell</w:t>
      </w:r>
      <w:r w:rsidRPr="000A5AB1">
        <w:rPr>
          <w:rFonts w:eastAsia="Times New Roman" w:cstheme="minorHAnsi"/>
          <w:lang w:val="en-US" w:eastAsia="en-GB"/>
        </w:rPr>
        <w:t xml:space="preserve">. </w:t>
      </w:r>
    </w:p>
    <w:p w14:paraId="5D157194" w14:textId="77777777" w:rsidR="00B22750" w:rsidRPr="000A5AB1" w:rsidRDefault="00B22750" w:rsidP="00B22750">
      <w:pPr>
        <w:jc w:val="both"/>
        <w:rPr>
          <w:rFonts w:eastAsia="Times New Roman" w:cstheme="minorHAnsi"/>
          <w:lang w:val="en-US" w:eastAsia="en-GB"/>
        </w:rPr>
      </w:pPr>
    </w:p>
    <w:p w14:paraId="1AB31728" w14:textId="77777777" w:rsidR="00B22750" w:rsidRPr="000A5AB1" w:rsidRDefault="00B22750" w:rsidP="00B22750">
      <w:pPr>
        <w:jc w:val="both"/>
        <w:rPr>
          <w:rFonts w:eastAsia="Times New Roman" w:cstheme="minorHAnsi"/>
          <w:lang w:val="en-US" w:eastAsia="en-GB"/>
        </w:rPr>
      </w:pPr>
      <w:r w:rsidRPr="000A5AB1">
        <w:rPr>
          <w:rFonts w:eastAsia="Times New Roman" w:cstheme="minorHAnsi"/>
          <w:lang w:val="en-US" w:eastAsia="en-GB"/>
        </w:rPr>
        <w:t xml:space="preserve">These discoveries should not only begin a new chapter of knowledge in our understanding of why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w:t>
      </w:r>
      <w:proofErr w:type="gramStart"/>
      <w:r w:rsidRPr="000A5AB1">
        <w:rPr>
          <w:rFonts w:eastAsia="Times New Roman" w:cstheme="minorHAnsi"/>
          <w:lang w:val="en-US" w:eastAsia="en-GB"/>
        </w:rPr>
        <w:t>appears, but</w:t>
      </w:r>
      <w:proofErr w:type="gramEnd"/>
      <w:r w:rsidRPr="000A5AB1">
        <w:rPr>
          <w:rFonts w:eastAsia="Times New Roman" w:cstheme="minorHAnsi"/>
          <w:lang w:val="en-US" w:eastAsia="en-GB"/>
        </w:rPr>
        <w:t xml:space="preserve"> should also lead us to a new paradigm in the diagnosis and treatment of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based on the epigenetics of RNA. In concrete terms, the discoveries could lead to specific diagnoses of patients with a poor vital prognosis, in whom the “m5C reader” function of SRSF2 is affected. Moreover, a new therapeutic approach to </w:t>
      </w:r>
      <w:proofErr w:type="spellStart"/>
      <w:r w:rsidRPr="000A5AB1">
        <w:rPr>
          <w:rFonts w:eastAsia="Times New Roman" w:cstheme="minorHAnsi"/>
          <w:lang w:val="en-US" w:eastAsia="en-GB"/>
        </w:rPr>
        <w:t>leukaemia</w:t>
      </w:r>
      <w:proofErr w:type="spellEnd"/>
      <w:r w:rsidRPr="000A5AB1">
        <w:rPr>
          <w:rFonts w:eastAsia="Times New Roman" w:cstheme="minorHAnsi"/>
          <w:lang w:val="en-US" w:eastAsia="en-GB"/>
        </w:rPr>
        <w:t xml:space="preserve"> could be envisaged by developing an inhibitor that could help SRSF2 to read m5C correctly again, as this reading ability is reduced in patients with the SRSF2 mutation.</w:t>
      </w:r>
    </w:p>
    <w:p w14:paraId="638C0B95" w14:textId="77777777" w:rsidR="00B22750" w:rsidRPr="000A5AB1" w:rsidRDefault="00B22750" w:rsidP="00B22750">
      <w:pPr>
        <w:jc w:val="both"/>
        <w:rPr>
          <w:rFonts w:eastAsia="Times New Roman" w:cstheme="minorHAnsi"/>
          <w:lang w:val="en-US" w:eastAsia="en-GB"/>
        </w:rPr>
      </w:pPr>
    </w:p>
    <w:p w14:paraId="61D5261B" w14:textId="77777777" w:rsidR="00AE4E78" w:rsidRPr="000A5AB1" w:rsidRDefault="00AE4E78" w:rsidP="00B22750">
      <w:pPr>
        <w:jc w:val="both"/>
        <w:rPr>
          <w:rFonts w:eastAsia="Times New Roman" w:cstheme="minorHAnsi"/>
          <w:lang w:val="en-US" w:eastAsia="en-GB"/>
        </w:rPr>
      </w:pPr>
    </w:p>
    <w:p w14:paraId="1368267E" w14:textId="77777777" w:rsidR="00AE4E78" w:rsidRPr="000A5AB1" w:rsidRDefault="00B22750" w:rsidP="004C1754">
      <w:pPr>
        <w:jc w:val="both"/>
        <w:rPr>
          <w:rFonts w:eastAsia="Times New Roman" w:cstheme="minorHAnsi"/>
          <w:i/>
          <w:iCs/>
          <w:lang w:val="en-US" w:eastAsia="en-GB"/>
        </w:rPr>
      </w:pPr>
      <w:r w:rsidRPr="000A5AB1">
        <w:rPr>
          <w:rFonts w:eastAsia="Times New Roman" w:cstheme="minorHAnsi"/>
          <w:i/>
          <w:iCs/>
          <w:lang w:val="en-US" w:eastAsia="en-GB"/>
        </w:rPr>
        <w:t xml:space="preserve">The work is supported by the F.N.R.S, </w:t>
      </w:r>
      <w:proofErr w:type="spellStart"/>
      <w:r w:rsidRPr="000A5AB1">
        <w:rPr>
          <w:rFonts w:eastAsia="Times New Roman" w:cstheme="minorHAnsi"/>
          <w:i/>
          <w:iCs/>
          <w:lang w:val="en-US" w:eastAsia="en-GB"/>
        </w:rPr>
        <w:t>Télévie</w:t>
      </w:r>
      <w:proofErr w:type="spellEnd"/>
      <w:r w:rsidRPr="000A5AB1">
        <w:rPr>
          <w:rFonts w:eastAsia="Times New Roman" w:cstheme="minorHAnsi"/>
          <w:i/>
          <w:iCs/>
          <w:lang w:val="en-US" w:eastAsia="en-GB"/>
        </w:rPr>
        <w:t xml:space="preserve">, </w:t>
      </w:r>
      <w:proofErr w:type="spellStart"/>
      <w:r w:rsidRPr="000A5AB1">
        <w:rPr>
          <w:rFonts w:eastAsia="Times New Roman" w:cstheme="minorHAnsi"/>
          <w:i/>
          <w:iCs/>
          <w:lang w:val="en-US" w:eastAsia="en-GB"/>
        </w:rPr>
        <w:t>Welbio</w:t>
      </w:r>
      <w:proofErr w:type="spellEnd"/>
      <w:r w:rsidRPr="000A5AB1">
        <w:rPr>
          <w:rFonts w:eastAsia="Times New Roman" w:cstheme="minorHAnsi"/>
          <w:i/>
          <w:iCs/>
          <w:lang w:val="en-US" w:eastAsia="en-GB"/>
        </w:rPr>
        <w:t xml:space="preserve">, the </w:t>
      </w:r>
      <w:proofErr w:type="spellStart"/>
      <w:r w:rsidRPr="000A5AB1">
        <w:rPr>
          <w:rFonts w:eastAsia="Times New Roman" w:cstheme="minorHAnsi"/>
          <w:i/>
          <w:iCs/>
          <w:lang w:val="en-US" w:eastAsia="en-GB"/>
        </w:rPr>
        <w:t>Fondation</w:t>
      </w:r>
      <w:proofErr w:type="spellEnd"/>
      <w:r w:rsidRPr="000A5AB1">
        <w:rPr>
          <w:rFonts w:eastAsia="Times New Roman" w:cstheme="minorHAnsi"/>
          <w:i/>
          <w:iCs/>
          <w:lang w:val="en-US" w:eastAsia="en-GB"/>
        </w:rPr>
        <w:t xml:space="preserve"> </w:t>
      </w:r>
      <w:proofErr w:type="spellStart"/>
      <w:r w:rsidRPr="000A5AB1">
        <w:rPr>
          <w:rFonts w:eastAsia="Times New Roman" w:cstheme="minorHAnsi"/>
          <w:i/>
          <w:iCs/>
          <w:lang w:val="en-US" w:eastAsia="en-GB"/>
        </w:rPr>
        <w:t>contre</w:t>
      </w:r>
      <w:proofErr w:type="spellEnd"/>
      <w:r w:rsidRPr="000A5AB1">
        <w:rPr>
          <w:rFonts w:eastAsia="Times New Roman" w:cstheme="minorHAnsi"/>
          <w:i/>
          <w:iCs/>
          <w:lang w:val="en-US" w:eastAsia="en-GB"/>
        </w:rPr>
        <w:t xml:space="preserve"> le Cancer, an ARC, the </w:t>
      </w:r>
      <w:proofErr w:type="spellStart"/>
      <w:r w:rsidRPr="000A5AB1">
        <w:rPr>
          <w:rFonts w:eastAsia="Times New Roman" w:cstheme="minorHAnsi"/>
          <w:i/>
          <w:iCs/>
          <w:lang w:val="en-US" w:eastAsia="en-GB"/>
        </w:rPr>
        <w:t>Fondation</w:t>
      </w:r>
      <w:proofErr w:type="spellEnd"/>
      <w:r w:rsidRPr="000A5AB1">
        <w:rPr>
          <w:rFonts w:eastAsia="Times New Roman" w:cstheme="minorHAnsi"/>
          <w:i/>
          <w:iCs/>
          <w:lang w:val="en-US" w:eastAsia="en-GB"/>
        </w:rPr>
        <w:t xml:space="preserve"> ULB and Wallonia</w:t>
      </w:r>
    </w:p>
    <w:p w14:paraId="567A0F8E" w14:textId="77777777" w:rsidR="00AE4E78" w:rsidRPr="000A5AB1" w:rsidRDefault="00AE4E78" w:rsidP="004C1754">
      <w:pPr>
        <w:jc w:val="both"/>
        <w:rPr>
          <w:rFonts w:eastAsia="Times New Roman" w:cstheme="minorHAnsi"/>
          <w:i/>
          <w:iCs/>
          <w:lang w:val="en-US" w:eastAsia="en-GB"/>
        </w:rPr>
      </w:pPr>
    </w:p>
    <w:p w14:paraId="7C0B5DD1" w14:textId="77777777" w:rsidR="00AE4E78" w:rsidRPr="000A5AB1" w:rsidRDefault="00AE4E78" w:rsidP="004C1754">
      <w:pPr>
        <w:jc w:val="both"/>
        <w:rPr>
          <w:rFonts w:eastAsia="Times New Roman" w:cstheme="minorHAnsi"/>
          <w:i/>
          <w:iCs/>
          <w:lang w:val="en-US" w:eastAsia="en-GB"/>
        </w:rPr>
      </w:pPr>
    </w:p>
    <w:p w14:paraId="3BD4D30A" w14:textId="495B1FBC" w:rsidR="004C1754" w:rsidRPr="000A5AB1" w:rsidRDefault="00F47DD4" w:rsidP="004C1754">
      <w:pPr>
        <w:jc w:val="both"/>
        <w:rPr>
          <w:rFonts w:eastAsia="Times New Roman" w:cstheme="minorHAnsi"/>
          <w:b/>
          <w:bCs/>
          <w:lang w:val="en-US" w:eastAsia="en-GB"/>
        </w:rPr>
      </w:pPr>
      <w:r w:rsidRPr="000A5AB1">
        <w:rPr>
          <w:rFonts w:eastAsia="Times New Roman" w:cstheme="minorHAnsi"/>
          <w:b/>
          <w:bCs/>
          <w:lang w:val="en-US" w:eastAsia="en-GB"/>
        </w:rPr>
        <w:t xml:space="preserve">Scientific </w:t>
      </w:r>
      <w:proofErr w:type="gramStart"/>
      <w:r w:rsidR="000A5AB1">
        <w:rPr>
          <w:rFonts w:eastAsia="Times New Roman" w:cstheme="minorHAnsi"/>
          <w:b/>
          <w:bCs/>
          <w:lang w:val="en-US" w:eastAsia="en-GB"/>
        </w:rPr>
        <w:t>c</w:t>
      </w:r>
      <w:r w:rsidR="000A5AB1" w:rsidRPr="000A5AB1">
        <w:rPr>
          <w:rFonts w:eastAsia="Times New Roman" w:cstheme="minorHAnsi"/>
          <w:b/>
          <w:bCs/>
          <w:lang w:val="en-US" w:eastAsia="en-GB"/>
        </w:rPr>
        <w:t>ontact</w:t>
      </w:r>
      <w:r w:rsidR="000A5AB1">
        <w:rPr>
          <w:rFonts w:eastAsia="Times New Roman" w:cstheme="minorHAnsi"/>
          <w:b/>
          <w:bCs/>
          <w:lang w:val="en-US" w:eastAsia="en-GB"/>
        </w:rPr>
        <w:t xml:space="preserve"> </w:t>
      </w:r>
      <w:r w:rsidR="000A5AB1" w:rsidRPr="000A5AB1">
        <w:rPr>
          <w:rFonts w:eastAsia="Times New Roman" w:cstheme="minorHAnsi"/>
          <w:b/>
          <w:bCs/>
          <w:lang w:val="en-US" w:eastAsia="en-GB"/>
        </w:rPr>
        <w:t>:</w:t>
      </w:r>
      <w:proofErr w:type="gramEnd"/>
      <w:r w:rsidR="004C1754" w:rsidRPr="000A5AB1">
        <w:rPr>
          <w:rFonts w:eastAsia="Times New Roman" w:cstheme="minorHAnsi"/>
          <w:b/>
          <w:bCs/>
          <w:lang w:val="en-US" w:eastAsia="en-GB"/>
        </w:rPr>
        <w:t xml:space="preserve"> </w:t>
      </w:r>
    </w:p>
    <w:p w14:paraId="436A8D87" w14:textId="0B4EFFE6" w:rsidR="006D38F6" w:rsidRPr="000A5AB1" w:rsidRDefault="004C1754" w:rsidP="004C1754">
      <w:pPr>
        <w:jc w:val="both"/>
        <w:rPr>
          <w:rFonts w:eastAsia="Times New Roman" w:cstheme="minorHAnsi"/>
          <w:lang w:val="en-US" w:eastAsia="en-GB"/>
        </w:rPr>
      </w:pPr>
      <w:r w:rsidRPr="000A5AB1">
        <w:rPr>
          <w:rFonts w:eastAsia="Times New Roman" w:cstheme="minorHAnsi"/>
          <w:lang w:val="en-US" w:eastAsia="en-GB"/>
        </w:rPr>
        <w:t>François Fuks</w:t>
      </w:r>
    </w:p>
    <w:p w14:paraId="6EB0FE99" w14:textId="47DD5413" w:rsidR="004C1754" w:rsidRDefault="006D38F6" w:rsidP="004C1754">
      <w:pPr>
        <w:jc w:val="both"/>
        <w:rPr>
          <w:rFonts w:eastAsia="Times New Roman" w:cstheme="minorHAnsi"/>
          <w:lang w:val="en-US" w:eastAsia="en-GB"/>
        </w:rPr>
      </w:pPr>
      <w:r w:rsidRPr="000A5AB1">
        <w:rPr>
          <w:rFonts w:eastAsia="Times New Roman" w:cstheme="minorHAnsi"/>
          <w:lang w:val="en-US" w:eastAsia="en-GB"/>
        </w:rPr>
        <w:t>Laborat</w:t>
      </w:r>
      <w:r w:rsidR="00F47DD4" w:rsidRPr="000A5AB1">
        <w:rPr>
          <w:rFonts w:eastAsia="Times New Roman" w:cstheme="minorHAnsi"/>
          <w:lang w:val="en-US" w:eastAsia="en-GB"/>
        </w:rPr>
        <w:t>ory</w:t>
      </w:r>
      <w:r w:rsidRPr="000A5AB1">
        <w:rPr>
          <w:rFonts w:eastAsia="Times New Roman" w:cstheme="minorHAnsi"/>
          <w:lang w:val="en-US" w:eastAsia="en-GB"/>
        </w:rPr>
        <w:t xml:space="preserve"> </w:t>
      </w:r>
      <w:r w:rsidR="00F47DD4" w:rsidRPr="000A5AB1">
        <w:rPr>
          <w:rFonts w:eastAsia="Times New Roman" w:cstheme="minorHAnsi"/>
          <w:lang w:val="en-US" w:eastAsia="en-GB"/>
        </w:rPr>
        <w:t xml:space="preserve">of Cancer </w:t>
      </w:r>
      <w:r w:rsidRPr="000A5AB1">
        <w:rPr>
          <w:rFonts w:eastAsia="Times New Roman" w:cstheme="minorHAnsi"/>
          <w:lang w:val="en-US" w:eastAsia="en-GB"/>
        </w:rPr>
        <w:t>Epig</w:t>
      </w:r>
      <w:r w:rsidR="00F47DD4" w:rsidRPr="000A5AB1">
        <w:rPr>
          <w:rFonts w:eastAsia="Times New Roman" w:cstheme="minorHAnsi"/>
          <w:lang w:val="en-US" w:eastAsia="en-GB"/>
        </w:rPr>
        <w:t>enetics</w:t>
      </w:r>
      <w:r w:rsidRPr="000A5AB1">
        <w:rPr>
          <w:rFonts w:eastAsia="Times New Roman" w:cstheme="minorHAnsi"/>
          <w:lang w:val="en-US" w:eastAsia="en-GB"/>
        </w:rPr>
        <w:t>, Facult</w:t>
      </w:r>
      <w:r w:rsidR="00F47DD4" w:rsidRPr="000A5AB1">
        <w:rPr>
          <w:rFonts w:eastAsia="Times New Roman" w:cstheme="minorHAnsi"/>
          <w:lang w:val="en-US" w:eastAsia="en-GB"/>
        </w:rPr>
        <w:t>y</w:t>
      </w:r>
      <w:r w:rsidRPr="000A5AB1">
        <w:rPr>
          <w:rFonts w:eastAsia="Times New Roman" w:cstheme="minorHAnsi"/>
          <w:lang w:val="en-US" w:eastAsia="en-GB"/>
        </w:rPr>
        <w:t xml:space="preserve"> de M</w:t>
      </w:r>
      <w:r w:rsidR="00F47DD4" w:rsidRPr="000A5AB1">
        <w:rPr>
          <w:rFonts w:eastAsia="Times New Roman" w:cstheme="minorHAnsi"/>
          <w:lang w:val="en-US" w:eastAsia="en-GB"/>
        </w:rPr>
        <w:t>e</w:t>
      </w:r>
      <w:r w:rsidRPr="000A5AB1">
        <w:rPr>
          <w:rFonts w:eastAsia="Times New Roman" w:cstheme="minorHAnsi"/>
          <w:lang w:val="en-US" w:eastAsia="en-GB"/>
        </w:rPr>
        <w:t>d</w:t>
      </w:r>
      <w:r w:rsidR="00F47DD4" w:rsidRPr="000A5AB1">
        <w:rPr>
          <w:rFonts w:eastAsia="Times New Roman" w:cstheme="minorHAnsi"/>
          <w:lang w:val="en-US" w:eastAsia="en-GB"/>
        </w:rPr>
        <w:t>i</w:t>
      </w:r>
      <w:r w:rsidRPr="000A5AB1">
        <w:rPr>
          <w:rFonts w:eastAsia="Times New Roman" w:cstheme="minorHAnsi"/>
          <w:lang w:val="en-US" w:eastAsia="en-GB"/>
        </w:rPr>
        <w:t xml:space="preserve">cine ULB </w:t>
      </w:r>
      <w:r w:rsidR="00F47DD4" w:rsidRPr="000A5AB1">
        <w:rPr>
          <w:rFonts w:eastAsia="Times New Roman" w:cstheme="minorHAnsi"/>
          <w:lang w:val="en-US" w:eastAsia="en-GB"/>
        </w:rPr>
        <w:t>and Bordet</w:t>
      </w:r>
      <w:r w:rsidRPr="000A5AB1">
        <w:rPr>
          <w:rFonts w:eastAsia="Times New Roman" w:cstheme="minorHAnsi"/>
          <w:lang w:val="en-US" w:eastAsia="en-GB"/>
        </w:rPr>
        <w:t xml:space="preserve"> Institut</w:t>
      </w:r>
      <w:r w:rsidR="00F47DD4" w:rsidRPr="000A5AB1">
        <w:rPr>
          <w:rFonts w:eastAsia="Times New Roman" w:cstheme="minorHAnsi"/>
          <w:lang w:val="en-US" w:eastAsia="en-GB"/>
        </w:rPr>
        <w:t>e</w:t>
      </w:r>
      <w:r w:rsidRPr="000A5AB1">
        <w:rPr>
          <w:rFonts w:eastAsia="Times New Roman" w:cstheme="minorHAnsi"/>
          <w:lang w:val="en-US" w:eastAsia="en-GB"/>
        </w:rPr>
        <w:t xml:space="preserve"> H.U.B.</w:t>
      </w:r>
    </w:p>
    <w:p w14:paraId="10EF4282" w14:textId="7A1C6E2E" w:rsidR="000A5AB1" w:rsidRPr="000A5AB1" w:rsidRDefault="000A5AB1" w:rsidP="004C1754">
      <w:pPr>
        <w:jc w:val="both"/>
        <w:rPr>
          <w:rFonts w:eastAsia="Times New Roman" w:cstheme="minorHAnsi"/>
          <w:lang w:val="en-US" w:eastAsia="en-GB"/>
        </w:rPr>
      </w:pPr>
      <w:proofErr w:type="gramStart"/>
      <w:r>
        <w:rPr>
          <w:rFonts w:eastAsia="Times New Roman" w:cstheme="minorHAnsi"/>
          <w:lang w:val="en-US" w:eastAsia="en-GB"/>
        </w:rPr>
        <w:t>Mail :</w:t>
      </w:r>
      <w:proofErr w:type="gramEnd"/>
      <w:r>
        <w:rPr>
          <w:rFonts w:eastAsia="Times New Roman" w:cstheme="minorHAnsi"/>
          <w:lang w:val="en-US" w:eastAsia="en-GB"/>
        </w:rPr>
        <w:t xml:space="preserve"> </w:t>
      </w:r>
      <w:hyperlink r:id="rId9" w:history="1">
        <w:r w:rsidRPr="000A5AB1">
          <w:rPr>
            <w:rStyle w:val="Lienhypertexte"/>
            <w:rFonts w:eastAsia="Times New Roman" w:cstheme="minorHAnsi"/>
            <w:lang w:val="en-US" w:eastAsia="en-GB"/>
          </w:rPr>
          <w:t>mailto:francois.fuks@ulb.be</w:t>
        </w:r>
      </w:hyperlink>
    </w:p>
    <w:p w14:paraId="1BA72ED3" w14:textId="3181D20B" w:rsidR="0063084C" w:rsidRPr="0025365F" w:rsidRDefault="00C378F3" w:rsidP="00D70076">
      <w:pPr>
        <w:jc w:val="both"/>
        <w:rPr>
          <w:rFonts w:ascii="MetaOT-Norm" w:eastAsia="Times New Roman" w:hAnsi="MetaOT-Norm" w:cstheme="minorHAnsi"/>
          <w:sz w:val="22"/>
          <w:szCs w:val="22"/>
          <w:lang w:val="en-US" w:eastAsia="en-GB"/>
        </w:rPr>
      </w:pPr>
      <w:r w:rsidRPr="00516F50">
        <w:rPr>
          <w:noProof/>
          <w:sz w:val="22"/>
          <w:szCs w:val="22"/>
          <w:lang w:eastAsia="fr-BE"/>
        </w:rPr>
        <w:lastRenderedPageBreak/>
        <w:drawing>
          <wp:anchor distT="0" distB="0" distL="114300" distR="114300" simplePos="0" relativeHeight="251673600" behindDoc="1" locked="0" layoutInCell="1" allowOverlap="1" wp14:anchorId="2470D7E5" wp14:editId="4A7462DE">
            <wp:simplePos x="0" y="0"/>
            <wp:positionH relativeFrom="margin">
              <wp:align>right</wp:align>
            </wp:positionH>
            <wp:positionV relativeFrom="paragraph">
              <wp:posOffset>2540</wp:posOffset>
            </wp:positionV>
            <wp:extent cx="5760000" cy="1576800"/>
            <wp:effectExtent l="0" t="0" r="0" b="4445"/>
            <wp:wrapTight wrapText="bothSides">
              <wp:wrapPolygon edited="0">
                <wp:start x="0" y="0"/>
                <wp:lineTo x="0" y="21400"/>
                <wp:lineTo x="21505" y="21400"/>
                <wp:lineTo x="21505" y="0"/>
                <wp:lineTo x="0" y="0"/>
              </wp:wrapPolygon>
            </wp:wrapTight>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5760000" cy="1576800"/>
                    </a:xfrm>
                    <a:prstGeom prst="rect">
                      <a:avLst/>
                    </a:prstGeom>
                  </pic:spPr>
                </pic:pic>
              </a:graphicData>
            </a:graphic>
            <wp14:sizeRelH relativeFrom="margin">
              <wp14:pctWidth>0</wp14:pctWidth>
            </wp14:sizeRelH>
            <wp14:sizeRelV relativeFrom="margin">
              <wp14:pctHeight>0</wp14:pctHeight>
            </wp14:sizeRelV>
          </wp:anchor>
        </w:drawing>
      </w:r>
    </w:p>
    <w:sectPr w:rsidR="0063084C" w:rsidRPr="002536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4843" w14:textId="77777777" w:rsidR="00FA2CD5" w:rsidRDefault="00FA2CD5" w:rsidP="005856AE">
      <w:r>
        <w:separator/>
      </w:r>
    </w:p>
  </w:endnote>
  <w:endnote w:type="continuationSeparator" w:id="0">
    <w:p w14:paraId="249EB0E8" w14:textId="77777777" w:rsidR="00FA2CD5" w:rsidRDefault="00FA2CD5" w:rsidP="0058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Norm">
    <w:altName w:val="Calibri"/>
    <w:panose1 w:val="00000000000000000000"/>
    <w:charset w:val="00"/>
    <w:family w:val="swiss"/>
    <w:notTrueType/>
    <w:pitch w:val="variable"/>
    <w:sig w:usb0="800000E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lack-Lato;Slack-Fractions;appl">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7FFA" w14:textId="77777777" w:rsidR="00FA2CD5" w:rsidRDefault="00FA2CD5" w:rsidP="005856AE">
      <w:r>
        <w:separator/>
      </w:r>
    </w:p>
  </w:footnote>
  <w:footnote w:type="continuationSeparator" w:id="0">
    <w:p w14:paraId="5E211361" w14:textId="77777777" w:rsidR="00FA2CD5" w:rsidRDefault="00FA2CD5" w:rsidP="0058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514"/>
    <w:multiLevelType w:val="hybridMultilevel"/>
    <w:tmpl w:val="99B2B9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F02E6B"/>
    <w:multiLevelType w:val="hybridMultilevel"/>
    <w:tmpl w:val="15F010C0"/>
    <w:lvl w:ilvl="0" w:tplc="E0689E64">
      <w:numFmt w:val="bullet"/>
      <w:lvlText w:val="-"/>
      <w:lvlJc w:val="left"/>
      <w:pPr>
        <w:ind w:left="1080" w:hanging="360"/>
      </w:pPr>
      <w:rPr>
        <w:rFonts w:ascii="MetaOT-Norm" w:eastAsiaTheme="minorHAnsi" w:hAnsi="MetaOT-Norm"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9351201"/>
    <w:multiLevelType w:val="hybridMultilevel"/>
    <w:tmpl w:val="06E6127C"/>
    <w:lvl w:ilvl="0" w:tplc="E0689E64">
      <w:numFmt w:val="bullet"/>
      <w:lvlText w:val="-"/>
      <w:lvlJc w:val="left"/>
      <w:pPr>
        <w:ind w:left="720" w:hanging="360"/>
      </w:pPr>
      <w:rPr>
        <w:rFonts w:ascii="MetaOT-Norm" w:eastAsiaTheme="minorHAnsi" w:hAnsi="MetaOT-Norm"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F784BAF"/>
    <w:multiLevelType w:val="hybridMultilevel"/>
    <w:tmpl w:val="13341ACC"/>
    <w:lvl w:ilvl="0" w:tplc="72746BB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6C53BD5"/>
    <w:multiLevelType w:val="multilevel"/>
    <w:tmpl w:val="3BA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927E5"/>
    <w:multiLevelType w:val="multilevel"/>
    <w:tmpl w:val="90CE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656F0"/>
    <w:multiLevelType w:val="hybridMultilevel"/>
    <w:tmpl w:val="211EDFD4"/>
    <w:lvl w:ilvl="0" w:tplc="E0689E64">
      <w:numFmt w:val="bullet"/>
      <w:lvlText w:val="-"/>
      <w:lvlJc w:val="left"/>
      <w:pPr>
        <w:ind w:left="720" w:hanging="360"/>
      </w:pPr>
      <w:rPr>
        <w:rFonts w:ascii="MetaOT-Norm" w:eastAsiaTheme="minorHAnsi" w:hAnsi="MetaOT-Norm"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48443835">
    <w:abstractNumId w:val="5"/>
  </w:num>
  <w:num w:numId="2" w16cid:durableId="405685741">
    <w:abstractNumId w:val="4"/>
  </w:num>
  <w:num w:numId="3" w16cid:durableId="254025122">
    <w:abstractNumId w:val="3"/>
  </w:num>
  <w:num w:numId="4" w16cid:durableId="849221768">
    <w:abstractNumId w:val="0"/>
  </w:num>
  <w:num w:numId="5" w16cid:durableId="1036321028">
    <w:abstractNumId w:val="2"/>
  </w:num>
  <w:num w:numId="6" w16cid:durableId="1461731136">
    <w:abstractNumId w:val="6"/>
  </w:num>
  <w:num w:numId="7" w16cid:durableId="1910579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wtDAyNrUwNjI1MjBW0lEKTi0uzszPAykwqgUAhMOO9CwAAAA="/>
  </w:docVars>
  <w:rsids>
    <w:rsidRoot w:val="00D51B66"/>
    <w:rsid w:val="000067A8"/>
    <w:rsid w:val="00012ACA"/>
    <w:rsid w:val="0001546E"/>
    <w:rsid w:val="000162A4"/>
    <w:rsid w:val="00020F27"/>
    <w:rsid w:val="000504D0"/>
    <w:rsid w:val="00064B02"/>
    <w:rsid w:val="0006601C"/>
    <w:rsid w:val="000677EF"/>
    <w:rsid w:val="0008614C"/>
    <w:rsid w:val="000916BD"/>
    <w:rsid w:val="00097017"/>
    <w:rsid w:val="000A5AB1"/>
    <w:rsid w:val="000B4EF1"/>
    <w:rsid w:val="000C3A9E"/>
    <w:rsid w:val="000E1163"/>
    <w:rsid w:val="000E44D9"/>
    <w:rsid w:val="000F1E8A"/>
    <w:rsid w:val="000F6304"/>
    <w:rsid w:val="0010068A"/>
    <w:rsid w:val="00105C51"/>
    <w:rsid w:val="00130BCB"/>
    <w:rsid w:val="00141B4F"/>
    <w:rsid w:val="001503F6"/>
    <w:rsid w:val="001509C9"/>
    <w:rsid w:val="0015458A"/>
    <w:rsid w:val="00162262"/>
    <w:rsid w:val="001826DE"/>
    <w:rsid w:val="00191D96"/>
    <w:rsid w:val="001B3106"/>
    <w:rsid w:val="001B3F50"/>
    <w:rsid w:val="001B7B78"/>
    <w:rsid w:val="001C0E3B"/>
    <w:rsid w:val="001D6935"/>
    <w:rsid w:val="001F4207"/>
    <w:rsid w:val="002045BB"/>
    <w:rsid w:val="00214C80"/>
    <w:rsid w:val="00220723"/>
    <w:rsid w:val="00240DC1"/>
    <w:rsid w:val="0025365F"/>
    <w:rsid w:val="00266864"/>
    <w:rsid w:val="00272E84"/>
    <w:rsid w:val="0027555A"/>
    <w:rsid w:val="00287C9F"/>
    <w:rsid w:val="00295636"/>
    <w:rsid w:val="00297B86"/>
    <w:rsid w:val="002A2B09"/>
    <w:rsid w:val="002A7231"/>
    <w:rsid w:val="002B0BE8"/>
    <w:rsid w:val="002B1DCE"/>
    <w:rsid w:val="002B44B7"/>
    <w:rsid w:val="002D2314"/>
    <w:rsid w:val="002D2592"/>
    <w:rsid w:val="002D35D9"/>
    <w:rsid w:val="002E2D98"/>
    <w:rsid w:val="002F41B3"/>
    <w:rsid w:val="00305D36"/>
    <w:rsid w:val="00317FAF"/>
    <w:rsid w:val="003202BC"/>
    <w:rsid w:val="00333338"/>
    <w:rsid w:val="00345315"/>
    <w:rsid w:val="00353D88"/>
    <w:rsid w:val="00376E61"/>
    <w:rsid w:val="00380960"/>
    <w:rsid w:val="003858B8"/>
    <w:rsid w:val="0038787D"/>
    <w:rsid w:val="003A5AC4"/>
    <w:rsid w:val="003C70CB"/>
    <w:rsid w:val="003D658A"/>
    <w:rsid w:val="003F1D1D"/>
    <w:rsid w:val="00412D7F"/>
    <w:rsid w:val="00423607"/>
    <w:rsid w:val="0042539B"/>
    <w:rsid w:val="00442C7A"/>
    <w:rsid w:val="004470C1"/>
    <w:rsid w:val="0045021A"/>
    <w:rsid w:val="00470F6D"/>
    <w:rsid w:val="00471D37"/>
    <w:rsid w:val="00475C1B"/>
    <w:rsid w:val="004919BD"/>
    <w:rsid w:val="004943F2"/>
    <w:rsid w:val="004A49C4"/>
    <w:rsid w:val="004B7808"/>
    <w:rsid w:val="004C006E"/>
    <w:rsid w:val="004C1754"/>
    <w:rsid w:val="004C2278"/>
    <w:rsid w:val="004C4891"/>
    <w:rsid w:val="004C5F50"/>
    <w:rsid w:val="004D059C"/>
    <w:rsid w:val="004E4320"/>
    <w:rsid w:val="004F108F"/>
    <w:rsid w:val="004F2AC3"/>
    <w:rsid w:val="00513DEB"/>
    <w:rsid w:val="00516F50"/>
    <w:rsid w:val="005173C5"/>
    <w:rsid w:val="005206C7"/>
    <w:rsid w:val="005300C7"/>
    <w:rsid w:val="00540405"/>
    <w:rsid w:val="00547F73"/>
    <w:rsid w:val="00560AE5"/>
    <w:rsid w:val="00562E53"/>
    <w:rsid w:val="005713CF"/>
    <w:rsid w:val="005856AE"/>
    <w:rsid w:val="005A576E"/>
    <w:rsid w:val="005B4759"/>
    <w:rsid w:val="005C2D29"/>
    <w:rsid w:val="005D4313"/>
    <w:rsid w:val="005E7808"/>
    <w:rsid w:val="00606BF6"/>
    <w:rsid w:val="00611F53"/>
    <w:rsid w:val="00621F07"/>
    <w:rsid w:val="006227DB"/>
    <w:rsid w:val="0063084C"/>
    <w:rsid w:val="006727FC"/>
    <w:rsid w:val="00676078"/>
    <w:rsid w:val="006A702A"/>
    <w:rsid w:val="006B1276"/>
    <w:rsid w:val="006D2E4F"/>
    <w:rsid w:val="006D38F6"/>
    <w:rsid w:val="006D6DD6"/>
    <w:rsid w:val="006E0EE2"/>
    <w:rsid w:val="00702FA4"/>
    <w:rsid w:val="00704C21"/>
    <w:rsid w:val="00707C6C"/>
    <w:rsid w:val="007159A1"/>
    <w:rsid w:val="007217AF"/>
    <w:rsid w:val="007271C3"/>
    <w:rsid w:val="00746A76"/>
    <w:rsid w:val="007501C8"/>
    <w:rsid w:val="00770589"/>
    <w:rsid w:val="007721F8"/>
    <w:rsid w:val="00781446"/>
    <w:rsid w:val="007846CA"/>
    <w:rsid w:val="007C1374"/>
    <w:rsid w:val="007C6159"/>
    <w:rsid w:val="007D3EF5"/>
    <w:rsid w:val="007D7D33"/>
    <w:rsid w:val="007E4820"/>
    <w:rsid w:val="007F32F0"/>
    <w:rsid w:val="007F7508"/>
    <w:rsid w:val="008000F2"/>
    <w:rsid w:val="00817FF4"/>
    <w:rsid w:val="00821B45"/>
    <w:rsid w:val="008233B6"/>
    <w:rsid w:val="00830463"/>
    <w:rsid w:val="00832457"/>
    <w:rsid w:val="00836C0C"/>
    <w:rsid w:val="00847CDF"/>
    <w:rsid w:val="008513B6"/>
    <w:rsid w:val="00860CC3"/>
    <w:rsid w:val="0086322E"/>
    <w:rsid w:val="00872009"/>
    <w:rsid w:val="008927EC"/>
    <w:rsid w:val="008957EF"/>
    <w:rsid w:val="00896D64"/>
    <w:rsid w:val="008A0F73"/>
    <w:rsid w:val="008C2E93"/>
    <w:rsid w:val="008C3CD8"/>
    <w:rsid w:val="008D676E"/>
    <w:rsid w:val="008F0BA2"/>
    <w:rsid w:val="00902885"/>
    <w:rsid w:val="00917C37"/>
    <w:rsid w:val="00924628"/>
    <w:rsid w:val="00930D62"/>
    <w:rsid w:val="00933A9C"/>
    <w:rsid w:val="00940EDA"/>
    <w:rsid w:val="009443F6"/>
    <w:rsid w:val="00956885"/>
    <w:rsid w:val="00957BB8"/>
    <w:rsid w:val="00967215"/>
    <w:rsid w:val="009815E5"/>
    <w:rsid w:val="00990E59"/>
    <w:rsid w:val="009926CD"/>
    <w:rsid w:val="009937C4"/>
    <w:rsid w:val="009E12BC"/>
    <w:rsid w:val="00A031F2"/>
    <w:rsid w:val="00A14D5D"/>
    <w:rsid w:val="00A24F32"/>
    <w:rsid w:val="00A40D99"/>
    <w:rsid w:val="00A41E46"/>
    <w:rsid w:val="00A44866"/>
    <w:rsid w:val="00A50593"/>
    <w:rsid w:val="00A50D06"/>
    <w:rsid w:val="00A51C4A"/>
    <w:rsid w:val="00A533B7"/>
    <w:rsid w:val="00A70455"/>
    <w:rsid w:val="00A740AB"/>
    <w:rsid w:val="00A758BE"/>
    <w:rsid w:val="00A77699"/>
    <w:rsid w:val="00A85BC0"/>
    <w:rsid w:val="00A93377"/>
    <w:rsid w:val="00AA1892"/>
    <w:rsid w:val="00AC398B"/>
    <w:rsid w:val="00AD49A8"/>
    <w:rsid w:val="00AE4E78"/>
    <w:rsid w:val="00AE6540"/>
    <w:rsid w:val="00AF06C3"/>
    <w:rsid w:val="00AF4138"/>
    <w:rsid w:val="00B00C16"/>
    <w:rsid w:val="00B22750"/>
    <w:rsid w:val="00B31649"/>
    <w:rsid w:val="00B45BDB"/>
    <w:rsid w:val="00B52288"/>
    <w:rsid w:val="00B61691"/>
    <w:rsid w:val="00B6316C"/>
    <w:rsid w:val="00B647F3"/>
    <w:rsid w:val="00B72B37"/>
    <w:rsid w:val="00B751C5"/>
    <w:rsid w:val="00B762BE"/>
    <w:rsid w:val="00B81D17"/>
    <w:rsid w:val="00B8234D"/>
    <w:rsid w:val="00B853C6"/>
    <w:rsid w:val="00B855ED"/>
    <w:rsid w:val="00B87CBD"/>
    <w:rsid w:val="00B95B17"/>
    <w:rsid w:val="00B95E03"/>
    <w:rsid w:val="00BB10F6"/>
    <w:rsid w:val="00BB5A8D"/>
    <w:rsid w:val="00BC5B5F"/>
    <w:rsid w:val="00BD1E93"/>
    <w:rsid w:val="00BD4C39"/>
    <w:rsid w:val="00BF66A4"/>
    <w:rsid w:val="00BF6A3B"/>
    <w:rsid w:val="00C00777"/>
    <w:rsid w:val="00C0138C"/>
    <w:rsid w:val="00C04920"/>
    <w:rsid w:val="00C1426F"/>
    <w:rsid w:val="00C17262"/>
    <w:rsid w:val="00C17CE9"/>
    <w:rsid w:val="00C32B7D"/>
    <w:rsid w:val="00C378F3"/>
    <w:rsid w:val="00C625E2"/>
    <w:rsid w:val="00C74203"/>
    <w:rsid w:val="00C91445"/>
    <w:rsid w:val="00CC3E75"/>
    <w:rsid w:val="00CD78AB"/>
    <w:rsid w:val="00CE04BA"/>
    <w:rsid w:val="00CE3CC2"/>
    <w:rsid w:val="00CE7DEF"/>
    <w:rsid w:val="00D0629C"/>
    <w:rsid w:val="00D17A67"/>
    <w:rsid w:val="00D20260"/>
    <w:rsid w:val="00D34313"/>
    <w:rsid w:val="00D3522A"/>
    <w:rsid w:val="00D364C6"/>
    <w:rsid w:val="00D372E3"/>
    <w:rsid w:val="00D51B66"/>
    <w:rsid w:val="00D61A5B"/>
    <w:rsid w:val="00D70076"/>
    <w:rsid w:val="00D71D2A"/>
    <w:rsid w:val="00D720BC"/>
    <w:rsid w:val="00D74851"/>
    <w:rsid w:val="00D8139A"/>
    <w:rsid w:val="00D81922"/>
    <w:rsid w:val="00D81C7E"/>
    <w:rsid w:val="00D85359"/>
    <w:rsid w:val="00DA35C6"/>
    <w:rsid w:val="00DA4BFD"/>
    <w:rsid w:val="00DB0C98"/>
    <w:rsid w:val="00DB4354"/>
    <w:rsid w:val="00DC1F87"/>
    <w:rsid w:val="00DE38EA"/>
    <w:rsid w:val="00DF4A06"/>
    <w:rsid w:val="00E23242"/>
    <w:rsid w:val="00E2333A"/>
    <w:rsid w:val="00E3355A"/>
    <w:rsid w:val="00E3712C"/>
    <w:rsid w:val="00E4742C"/>
    <w:rsid w:val="00E51BCB"/>
    <w:rsid w:val="00E65643"/>
    <w:rsid w:val="00E65DA1"/>
    <w:rsid w:val="00E65DAD"/>
    <w:rsid w:val="00E72BE7"/>
    <w:rsid w:val="00E8350F"/>
    <w:rsid w:val="00E871ED"/>
    <w:rsid w:val="00E92121"/>
    <w:rsid w:val="00EE16C0"/>
    <w:rsid w:val="00EF5909"/>
    <w:rsid w:val="00F11AB4"/>
    <w:rsid w:val="00F22C8D"/>
    <w:rsid w:val="00F23095"/>
    <w:rsid w:val="00F25B1B"/>
    <w:rsid w:val="00F263DE"/>
    <w:rsid w:val="00F264EB"/>
    <w:rsid w:val="00F30F8D"/>
    <w:rsid w:val="00F41E57"/>
    <w:rsid w:val="00F47DD4"/>
    <w:rsid w:val="00F50D3F"/>
    <w:rsid w:val="00F51A4B"/>
    <w:rsid w:val="00F57BE0"/>
    <w:rsid w:val="00F62DEA"/>
    <w:rsid w:val="00F65A49"/>
    <w:rsid w:val="00F93042"/>
    <w:rsid w:val="00FA29D4"/>
    <w:rsid w:val="00FA2CD5"/>
    <w:rsid w:val="00FA7A94"/>
    <w:rsid w:val="00FC249C"/>
    <w:rsid w:val="00FC62D2"/>
    <w:rsid w:val="00FD1EF2"/>
    <w:rsid w:val="00FE3708"/>
    <w:rsid w:val="00FF06BD"/>
    <w:rsid w:val="00FF1F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EF4A"/>
  <w15:chartTrackingRefBased/>
  <w15:docId w15:val="{CA87E467-FC53-4CF6-91C7-A6BFFE35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66"/>
    <w:pPr>
      <w:spacing w:after="0" w:line="240" w:lineRule="auto"/>
    </w:pPr>
    <w:rPr>
      <w:sz w:val="24"/>
      <w:szCs w:val="24"/>
    </w:rPr>
  </w:style>
  <w:style w:type="paragraph" w:styleId="Titre1">
    <w:name w:val="heading 1"/>
    <w:basedOn w:val="Normal"/>
    <w:next w:val="Normal"/>
    <w:link w:val="Titre1Car"/>
    <w:uiPriority w:val="9"/>
    <w:qFormat/>
    <w:rsid w:val="007721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836C0C"/>
    <w:pPr>
      <w:spacing w:before="100" w:beforeAutospacing="1" w:after="100" w:afterAutospacing="1"/>
      <w:outlineLvl w:val="3"/>
    </w:pPr>
    <w:rPr>
      <w:rFonts w:ascii="Times New Roman" w:eastAsia="Times New Roman" w:hAnsi="Times New Roman" w:cs="Times New Roman"/>
      <w:b/>
      <w:bCs/>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0AE5"/>
    <w:rPr>
      <w:color w:val="0000FF"/>
      <w:u w:val="single"/>
    </w:rPr>
  </w:style>
  <w:style w:type="character" w:customStyle="1" w:styleId="mark4aolnrd0p">
    <w:name w:val="mark4aolnrd0p"/>
    <w:basedOn w:val="Policepardfaut"/>
    <w:rsid w:val="00560AE5"/>
  </w:style>
  <w:style w:type="paragraph" w:styleId="NormalWeb">
    <w:name w:val="Normal (Web)"/>
    <w:basedOn w:val="Normal"/>
    <w:uiPriority w:val="99"/>
    <w:unhideWhenUsed/>
    <w:qFormat/>
    <w:rsid w:val="008A0F73"/>
    <w:pPr>
      <w:spacing w:before="100" w:beforeAutospacing="1" w:after="100" w:afterAutospacing="1"/>
    </w:pPr>
    <w:rPr>
      <w:rFonts w:ascii="Times New Roman" w:eastAsia="Times New Roman" w:hAnsi="Times New Roman" w:cs="Times New Roman"/>
      <w:lang w:eastAsia="fr-BE"/>
    </w:rPr>
  </w:style>
  <w:style w:type="character" w:customStyle="1" w:styleId="Mentionnonrsolue1">
    <w:name w:val="Mention non résolue1"/>
    <w:basedOn w:val="Policepardfaut"/>
    <w:uiPriority w:val="99"/>
    <w:semiHidden/>
    <w:unhideWhenUsed/>
    <w:rsid w:val="00A77699"/>
    <w:rPr>
      <w:color w:val="605E5C"/>
      <w:shd w:val="clear" w:color="auto" w:fill="E1DFDD"/>
    </w:rPr>
  </w:style>
  <w:style w:type="paragraph" w:styleId="Rvision">
    <w:name w:val="Revision"/>
    <w:hidden/>
    <w:uiPriority w:val="99"/>
    <w:semiHidden/>
    <w:rsid w:val="008D676E"/>
    <w:pPr>
      <w:spacing w:after="0" w:line="240" w:lineRule="auto"/>
    </w:pPr>
    <w:rPr>
      <w:sz w:val="24"/>
      <w:szCs w:val="24"/>
    </w:rPr>
  </w:style>
  <w:style w:type="character" w:styleId="Lienhypertextesuivivisit">
    <w:name w:val="FollowedHyperlink"/>
    <w:basedOn w:val="Policepardfaut"/>
    <w:uiPriority w:val="99"/>
    <w:semiHidden/>
    <w:unhideWhenUsed/>
    <w:rsid w:val="007F32F0"/>
    <w:rPr>
      <w:color w:val="954F72" w:themeColor="followedHyperlink"/>
      <w:u w:val="single"/>
    </w:rPr>
  </w:style>
  <w:style w:type="character" w:styleId="lev">
    <w:name w:val="Strong"/>
    <w:basedOn w:val="Policepardfaut"/>
    <w:uiPriority w:val="22"/>
    <w:qFormat/>
    <w:rsid w:val="00FC249C"/>
    <w:rPr>
      <w:b/>
      <w:bCs/>
    </w:rPr>
  </w:style>
  <w:style w:type="character" w:customStyle="1" w:styleId="Titre4Car">
    <w:name w:val="Titre 4 Car"/>
    <w:basedOn w:val="Policepardfaut"/>
    <w:link w:val="Titre4"/>
    <w:uiPriority w:val="9"/>
    <w:rsid w:val="00836C0C"/>
    <w:rPr>
      <w:rFonts w:ascii="Times New Roman" w:eastAsia="Times New Roman" w:hAnsi="Times New Roman" w:cs="Times New Roman"/>
      <w:b/>
      <w:bCs/>
      <w:sz w:val="24"/>
      <w:szCs w:val="24"/>
      <w:lang w:eastAsia="fr-BE"/>
    </w:rPr>
  </w:style>
  <w:style w:type="paragraph" w:styleId="Paragraphedeliste">
    <w:name w:val="List Paragraph"/>
    <w:basedOn w:val="Normal"/>
    <w:uiPriority w:val="34"/>
    <w:qFormat/>
    <w:rsid w:val="00836C0C"/>
    <w:pPr>
      <w:ind w:left="720"/>
      <w:contextualSpacing/>
    </w:pPr>
  </w:style>
  <w:style w:type="character" w:customStyle="1" w:styleId="Titre1Car">
    <w:name w:val="Titre 1 Car"/>
    <w:basedOn w:val="Policepardfaut"/>
    <w:link w:val="Titre1"/>
    <w:uiPriority w:val="9"/>
    <w:rsid w:val="007721F8"/>
    <w:rPr>
      <w:rFonts w:asciiTheme="majorHAnsi" w:eastAsiaTheme="majorEastAsia" w:hAnsiTheme="majorHAnsi" w:cstheme="majorBidi"/>
      <w:color w:val="2F5496" w:themeColor="accent1" w:themeShade="BF"/>
      <w:sz w:val="32"/>
      <w:szCs w:val="32"/>
    </w:rPr>
  </w:style>
  <w:style w:type="character" w:customStyle="1" w:styleId="authors">
    <w:name w:val="authors"/>
    <w:basedOn w:val="Policepardfaut"/>
    <w:rsid w:val="007721F8"/>
  </w:style>
  <w:style w:type="character" w:customStyle="1" w:styleId="delimiter">
    <w:name w:val="delimiter"/>
    <w:basedOn w:val="Policepardfaut"/>
    <w:rsid w:val="007721F8"/>
  </w:style>
  <w:style w:type="character" w:customStyle="1" w:styleId="ListLabel1">
    <w:name w:val="ListLabel 1"/>
    <w:qFormat/>
    <w:rsid w:val="00F93042"/>
    <w:rPr>
      <w:rFonts w:ascii="Slack-Lato;Slack-Fractions;appl" w:hAnsi="Slack-Lato;Slack-Fractions;appl"/>
      <w:b w:val="0"/>
      <w:i w:val="0"/>
      <w:caps w:val="0"/>
      <w:smallCaps w:val="0"/>
      <w:strike w:val="0"/>
      <w:dstrike w:val="0"/>
      <w:color w:val="1D1C1D"/>
      <w:spacing w:val="0"/>
      <w:sz w:val="23"/>
      <w:u w:val="none"/>
      <w:effect w:val="none"/>
    </w:rPr>
  </w:style>
  <w:style w:type="paragraph" w:styleId="Notedebasdepage">
    <w:name w:val="footnote text"/>
    <w:basedOn w:val="Normal"/>
    <w:link w:val="NotedebasdepageCar"/>
    <w:uiPriority w:val="99"/>
    <w:semiHidden/>
    <w:unhideWhenUsed/>
    <w:rsid w:val="005856AE"/>
    <w:rPr>
      <w:sz w:val="20"/>
      <w:szCs w:val="20"/>
    </w:rPr>
  </w:style>
  <w:style w:type="character" w:customStyle="1" w:styleId="NotedebasdepageCar">
    <w:name w:val="Note de bas de page Car"/>
    <w:basedOn w:val="Policepardfaut"/>
    <w:link w:val="Notedebasdepage"/>
    <w:uiPriority w:val="99"/>
    <w:semiHidden/>
    <w:rsid w:val="005856AE"/>
    <w:rPr>
      <w:sz w:val="20"/>
      <w:szCs w:val="20"/>
    </w:rPr>
  </w:style>
  <w:style w:type="character" w:styleId="Appelnotedebasdep">
    <w:name w:val="footnote reference"/>
    <w:basedOn w:val="Policepardfaut"/>
    <w:uiPriority w:val="99"/>
    <w:semiHidden/>
    <w:unhideWhenUsed/>
    <w:rsid w:val="005856AE"/>
    <w:rPr>
      <w:vertAlign w:val="superscript"/>
    </w:rPr>
  </w:style>
  <w:style w:type="character" w:styleId="Marquedecommentaire">
    <w:name w:val="annotation reference"/>
    <w:basedOn w:val="Policepardfaut"/>
    <w:uiPriority w:val="99"/>
    <w:semiHidden/>
    <w:unhideWhenUsed/>
    <w:rsid w:val="001503F6"/>
    <w:rPr>
      <w:sz w:val="16"/>
      <w:szCs w:val="16"/>
    </w:rPr>
  </w:style>
  <w:style w:type="paragraph" w:styleId="Commentaire">
    <w:name w:val="annotation text"/>
    <w:basedOn w:val="Normal"/>
    <w:link w:val="CommentaireCar"/>
    <w:uiPriority w:val="99"/>
    <w:unhideWhenUsed/>
    <w:rsid w:val="001503F6"/>
    <w:rPr>
      <w:sz w:val="20"/>
      <w:szCs w:val="20"/>
    </w:rPr>
  </w:style>
  <w:style w:type="character" w:customStyle="1" w:styleId="CommentaireCar">
    <w:name w:val="Commentaire Car"/>
    <w:basedOn w:val="Policepardfaut"/>
    <w:link w:val="Commentaire"/>
    <w:uiPriority w:val="99"/>
    <w:rsid w:val="001503F6"/>
    <w:rPr>
      <w:sz w:val="20"/>
      <w:szCs w:val="20"/>
    </w:rPr>
  </w:style>
  <w:style w:type="paragraph" w:styleId="Objetducommentaire">
    <w:name w:val="annotation subject"/>
    <w:basedOn w:val="Commentaire"/>
    <w:next w:val="Commentaire"/>
    <w:link w:val="ObjetducommentaireCar"/>
    <w:uiPriority w:val="99"/>
    <w:semiHidden/>
    <w:unhideWhenUsed/>
    <w:rsid w:val="001503F6"/>
    <w:rPr>
      <w:b/>
      <w:bCs/>
    </w:rPr>
  </w:style>
  <w:style w:type="character" w:customStyle="1" w:styleId="ObjetducommentaireCar">
    <w:name w:val="Objet du commentaire Car"/>
    <w:basedOn w:val="CommentaireCar"/>
    <w:link w:val="Objetducommentaire"/>
    <w:uiPriority w:val="99"/>
    <w:semiHidden/>
    <w:rsid w:val="001503F6"/>
    <w:rPr>
      <w:b/>
      <w:bCs/>
      <w:sz w:val="20"/>
      <w:szCs w:val="20"/>
    </w:rPr>
  </w:style>
  <w:style w:type="paragraph" w:styleId="Textedebulles">
    <w:name w:val="Balloon Text"/>
    <w:basedOn w:val="Normal"/>
    <w:link w:val="TextedebullesCar"/>
    <w:uiPriority w:val="99"/>
    <w:semiHidden/>
    <w:unhideWhenUsed/>
    <w:rsid w:val="001503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3F6"/>
    <w:rPr>
      <w:rFonts w:ascii="Segoe UI" w:hAnsi="Segoe UI" w:cs="Segoe UI"/>
      <w:sz w:val="18"/>
      <w:szCs w:val="18"/>
    </w:rPr>
  </w:style>
  <w:style w:type="character" w:styleId="Mentionnonrsolue">
    <w:name w:val="Unresolved Mention"/>
    <w:basedOn w:val="Policepardfaut"/>
    <w:uiPriority w:val="99"/>
    <w:semiHidden/>
    <w:unhideWhenUsed/>
    <w:rsid w:val="0095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4657">
      <w:bodyDiv w:val="1"/>
      <w:marLeft w:val="0"/>
      <w:marRight w:val="0"/>
      <w:marTop w:val="0"/>
      <w:marBottom w:val="0"/>
      <w:divBdr>
        <w:top w:val="none" w:sz="0" w:space="0" w:color="auto"/>
        <w:left w:val="none" w:sz="0" w:space="0" w:color="auto"/>
        <w:bottom w:val="none" w:sz="0" w:space="0" w:color="auto"/>
        <w:right w:val="none" w:sz="0" w:space="0" w:color="auto"/>
      </w:divBdr>
      <w:divsChild>
        <w:div w:id="843666376">
          <w:marLeft w:val="0"/>
          <w:marRight w:val="0"/>
          <w:marTop w:val="0"/>
          <w:marBottom w:val="0"/>
          <w:divBdr>
            <w:top w:val="none" w:sz="0" w:space="0" w:color="auto"/>
            <w:left w:val="none" w:sz="0" w:space="0" w:color="auto"/>
            <w:bottom w:val="none" w:sz="0" w:space="0" w:color="auto"/>
            <w:right w:val="none" w:sz="0" w:space="0" w:color="auto"/>
          </w:divBdr>
        </w:div>
        <w:div w:id="1326932207">
          <w:marLeft w:val="0"/>
          <w:marRight w:val="0"/>
          <w:marTop w:val="0"/>
          <w:marBottom w:val="0"/>
          <w:divBdr>
            <w:top w:val="none" w:sz="0" w:space="0" w:color="auto"/>
            <w:left w:val="none" w:sz="0" w:space="0" w:color="auto"/>
            <w:bottom w:val="none" w:sz="0" w:space="0" w:color="auto"/>
            <w:right w:val="none" w:sz="0" w:space="0" w:color="auto"/>
          </w:divBdr>
        </w:div>
        <w:div w:id="1614553708">
          <w:marLeft w:val="0"/>
          <w:marRight w:val="0"/>
          <w:marTop w:val="0"/>
          <w:marBottom w:val="0"/>
          <w:divBdr>
            <w:top w:val="none" w:sz="0" w:space="0" w:color="auto"/>
            <w:left w:val="none" w:sz="0" w:space="0" w:color="auto"/>
            <w:bottom w:val="none" w:sz="0" w:space="0" w:color="auto"/>
            <w:right w:val="none" w:sz="0" w:space="0" w:color="auto"/>
          </w:divBdr>
        </w:div>
        <w:div w:id="756635521">
          <w:marLeft w:val="0"/>
          <w:marRight w:val="0"/>
          <w:marTop w:val="0"/>
          <w:marBottom w:val="0"/>
          <w:divBdr>
            <w:top w:val="none" w:sz="0" w:space="0" w:color="auto"/>
            <w:left w:val="none" w:sz="0" w:space="0" w:color="auto"/>
            <w:bottom w:val="none" w:sz="0" w:space="0" w:color="auto"/>
            <w:right w:val="none" w:sz="0" w:space="0" w:color="auto"/>
          </w:divBdr>
        </w:div>
      </w:divsChild>
    </w:div>
    <w:div w:id="719548909">
      <w:bodyDiv w:val="1"/>
      <w:marLeft w:val="0"/>
      <w:marRight w:val="0"/>
      <w:marTop w:val="0"/>
      <w:marBottom w:val="0"/>
      <w:divBdr>
        <w:top w:val="none" w:sz="0" w:space="0" w:color="auto"/>
        <w:left w:val="none" w:sz="0" w:space="0" w:color="auto"/>
        <w:bottom w:val="none" w:sz="0" w:space="0" w:color="auto"/>
        <w:right w:val="none" w:sz="0" w:space="0" w:color="auto"/>
      </w:divBdr>
    </w:div>
    <w:div w:id="727656647">
      <w:bodyDiv w:val="1"/>
      <w:marLeft w:val="0"/>
      <w:marRight w:val="0"/>
      <w:marTop w:val="0"/>
      <w:marBottom w:val="0"/>
      <w:divBdr>
        <w:top w:val="none" w:sz="0" w:space="0" w:color="auto"/>
        <w:left w:val="none" w:sz="0" w:space="0" w:color="auto"/>
        <w:bottom w:val="none" w:sz="0" w:space="0" w:color="auto"/>
        <w:right w:val="none" w:sz="0" w:space="0" w:color="auto"/>
      </w:divBdr>
    </w:div>
    <w:div w:id="940532095">
      <w:bodyDiv w:val="1"/>
      <w:marLeft w:val="0"/>
      <w:marRight w:val="0"/>
      <w:marTop w:val="0"/>
      <w:marBottom w:val="0"/>
      <w:divBdr>
        <w:top w:val="none" w:sz="0" w:space="0" w:color="auto"/>
        <w:left w:val="none" w:sz="0" w:space="0" w:color="auto"/>
        <w:bottom w:val="none" w:sz="0" w:space="0" w:color="auto"/>
        <w:right w:val="none" w:sz="0" w:space="0" w:color="auto"/>
      </w:divBdr>
    </w:div>
    <w:div w:id="983896215">
      <w:bodyDiv w:val="1"/>
      <w:marLeft w:val="0"/>
      <w:marRight w:val="0"/>
      <w:marTop w:val="0"/>
      <w:marBottom w:val="0"/>
      <w:divBdr>
        <w:top w:val="none" w:sz="0" w:space="0" w:color="auto"/>
        <w:left w:val="none" w:sz="0" w:space="0" w:color="auto"/>
        <w:bottom w:val="none" w:sz="0" w:space="0" w:color="auto"/>
        <w:right w:val="none" w:sz="0" w:space="0" w:color="auto"/>
      </w:divBdr>
    </w:div>
    <w:div w:id="1137841526">
      <w:bodyDiv w:val="1"/>
      <w:marLeft w:val="0"/>
      <w:marRight w:val="0"/>
      <w:marTop w:val="0"/>
      <w:marBottom w:val="0"/>
      <w:divBdr>
        <w:top w:val="none" w:sz="0" w:space="0" w:color="auto"/>
        <w:left w:val="none" w:sz="0" w:space="0" w:color="auto"/>
        <w:bottom w:val="none" w:sz="0" w:space="0" w:color="auto"/>
        <w:right w:val="none" w:sz="0" w:space="0" w:color="auto"/>
      </w:divBdr>
      <w:divsChild>
        <w:div w:id="145398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88700">
      <w:bodyDiv w:val="1"/>
      <w:marLeft w:val="0"/>
      <w:marRight w:val="0"/>
      <w:marTop w:val="0"/>
      <w:marBottom w:val="0"/>
      <w:divBdr>
        <w:top w:val="none" w:sz="0" w:space="0" w:color="auto"/>
        <w:left w:val="none" w:sz="0" w:space="0" w:color="auto"/>
        <w:bottom w:val="none" w:sz="0" w:space="0" w:color="auto"/>
        <w:right w:val="none" w:sz="0" w:space="0" w:color="auto"/>
      </w:divBdr>
    </w:div>
    <w:div w:id="1413090402">
      <w:bodyDiv w:val="1"/>
      <w:marLeft w:val="0"/>
      <w:marRight w:val="0"/>
      <w:marTop w:val="0"/>
      <w:marBottom w:val="0"/>
      <w:divBdr>
        <w:top w:val="none" w:sz="0" w:space="0" w:color="auto"/>
        <w:left w:val="none" w:sz="0" w:space="0" w:color="auto"/>
        <w:bottom w:val="none" w:sz="0" w:space="0" w:color="auto"/>
        <w:right w:val="none" w:sz="0" w:space="0" w:color="auto"/>
      </w:divBdr>
    </w:div>
    <w:div w:id="1548297779">
      <w:bodyDiv w:val="1"/>
      <w:marLeft w:val="0"/>
      <w:marRight w:val="0"/>
      <w:marTop w:val="0"/>
      <w:marBottom w:val="0"/>
      <w:divBdr>
        <w:top w:val="none" w:sz="0" w:space="0" w:color="auto"/>
        <w:left w:val="none" w:sz="0" w:space="0" w:color="auto"/>
        <w:bottom w:val="none" w:sz="0" w:space="0" w:color="auto"/>
        <w:right w:val="none" w:sz="0" w:space="0" w:color="auto"/>
      </w:divBdr>
    </w:div>
    <w:div w:id="1600215934">
      <w:bodyDiv w:val="1"/>
      <w:marLeft w:val="0"/>
      <w:marRight w:val="0"/>
      <w:marTop w:val="0"/>
      <w:marBottom w:val="0"/>
      <w:divBdr>
        <w:top w:val="none" w:sz="0" w:space="0" w:color="auto"/>
        <w:left w:val="none" w:sz="0" w:space="0" w:color="auto"/>
        <w:bottom w:val="none" w:sz="0" w:space="0" w:color="auto"/>
        <w:right w:val="none" w:sz="0" w:space="0" w:color="auto"/>
      </w:divBdr>
      <w:divsChild>
        <w:div w:id="1849439909">
          <w:marLeft w:val="0"/>
          <w:marRight w:val="0"/>
          <w:marTop w:val="0"/>
          <w:marBottom w:val="0"/>
          <w:divBdr>
            <w:top w:val="none" w:sz="0" w:space="0" w:color="auto"/>
            <w:left w:val="none" w:sz="0" w:space="0" w:color="auto"/>
            <w:bottom w:val="none" w:sz="0" w:space="0" w:color="auto"/>
            <w:right w:val="none" w:sz="0" w:space="0" w:color="auto"/>
          </w:divBdr>
        </w:div>
        <w:div w:id="167571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francois.fuks@ul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3095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LEONARD-SALLE Mathieu</dc:creator>
  <cp:keywords/>
  <dc:description/>
  <cp:lastModifiedBy>Victoria LIBERT</cp:lastModifiedBy>
  <cp:revision>2</cp:revision>
  <cp:lastPrinted>2023-07-31T06:09:00Z</cp:lastPrinted>
  <dcterms:created xsi:type="dcterms:W3CDTF">2023-12-06T14:08:00Z</dcterms:created>
  <dcterms:modified xsi:type="dcterms:W3CDTF">2023-12-06T14:08:00Z</dcterms:modified>
</cp:coreProperties>
</file>